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EA5F70" w14:textId="77777777" w:rsidR="00B25976" w:rsidRPr="00B25976" w:rsidRDefault="00F82B9E" w:rsidP="00B25976">
      <w:pPr>
        <w:widowControl w:val="0"/>
        <w:shd w:val="clear" w:color="auto" w:fill="000000" w:themeFill="text1"/>
        <w:jc w:val="center"/>
        <w:rPr>
          <w:rFonts w:ascii="Arial" w:hAnsi="Arial" w:cs="Arial"/>
          <w:b/>
          <w:bCs/>
          <w:smallCaps/>
          <w:snapToGrid w:val="0"/>
          <w:sz w:val="28"/>
          <w:szCs w:val="28"/>
        </w:rPr>
      </w:pPr>
      <w:r>
        <w:rPr>
          <w:rFonts w:ascii="Arial" w:hAnsi="Arial" w:cs="Arial"/>
          <w:b/>
          <w:bCs/>
          <w:smallCaps/>
          <w:snapToGrid w:val="0"/>
          <w:sz w:val="28"/>
          <w:szCs w:val="28"/>
        </w:rPr>
        <w:t>Special Conditions</w:t>
      </w:r>
    </w:p>
    <w:p w14:paraId="135C1E56" w14:textId="77777777" w:rsidR="00F82B9E" w:rsidRPr="00F82B9E" w:rsidRDefault="00F82B9E" w:rsidP="00F82B9E">
      <w:pPr>
        <w:autoSpaceDE w:val="0"/>
        <w:autoSpaceDN w:val="0"/>
        <w:adjustRightInd w:val="0"/>
        <w:spacing w:before="120" w:after="120"/>
        <w:jc w:val="center"/>
        <w:rPr>
          <w:rFonts w:ascii="Arial" w:hAnsi="Arial" w:cs="Arial"/>
          <w:b/>
          <w:bCs/>
          <w:color w:val="000000"/>
          <w:sz w:val="20"/>
        </w:rPr>
      </w:pPr>
      <w:r w:rsidRPr="00F82B9E">
        <w:rPr>
          <w:rFonts w:ascii="Arial" w:hAnsi="Arial" w:cs="Arial"/>
          <w:b/>
          <w:bCs/>
          <w:color w:val="000000"/>
          <w:sz w:val="20"/>
        </w:rPr>
        <w:t>SPECIAL CONDITIONS OF THE CONTRACT FOR CONSTRUCTION</w:t>
      </w:r>
    </w:p>
    <w:p w14:paraId="50048A21" w14:textId="77777777" w:rsidR="00F82B9E" w:rsidRPr="00F82B9E" w:rsidRDefault="00F82B9E" w:rsidP="00F82B9E">
      <w:pPr>
        <w:autoSpaceDE w:val="0"/>
        <w:autoSpaceDN w:val="0"/>
        <w:adjustRightInd w:val="0"/>
        <w:jc w:val="both"/>
        <w:rPr>
          <w:rFonts w:ascii="Arial" w:hAnsi="Arial" w:cs="Arial"/>
          <w:color w:val="000000"/>
          <w:sz w:val="20"/>
        </w:rPr>
      </w:pPr>
      <w:r w:rsidRPr="00F82B9E">
        <w:rPr>
          <w:rFonts w:ascii="Arial" w:hAnsi="Arial" w:cs="Arial"/>
          <w:color w:val="000000"/>
          <w:sz w:val="20"/>
        </w:rPr>
        <w:t xml:space="preserve">(Note to Architect/Engineer – This section is established for the inclusion of non-typical, non-technical items which, in the opinion of the Architect/Engineer, will require written clarification or instruction in connection with a specific project. </w:t>
      </w:r>
      <w:r w:rsidR="00A6422C">
        <w:rPr>
          <w:rFonts w:ascii="Arial" w:hAnsi="Arial" w:cs="Arial"/>
          <w:color w:val="000000"/>
          <w:sz w:val="20"/>
        </w:rPr>
        <w:t xml:space="preserve"> </w:t>
      </w:r>
      <w:r w:rsidRPr="00F82B9E">
        <w:rPr>
          <w:rFonts w:ascii="Arial" w:hAnsi="Arial" w:cs="Arial"/>
          <w:color w:val="000000"/>
          <w:sz w:val="20"/>
        </w:rPr>
        <w:t>If one of more of the following items are totally, partially or not at all applicable to a particular project, it/they may be included, modified or deleted by the Architect/Engineer.)</w:t>
      </w:r>
    </w:p>
    <w:p w14:paraId="5933F95D" w14:textId="77777777" w:rsidR="00F82B9E" w:rsidRDefault="00F82B9E" w:rsidP="00F82B9E">
      <w:pPr>
        <w:autoSpaceDE w:val="0"/>
        <w:autoSpaceDN w:val="0"/>
        <w:adjustRightInd w:val="0"/>
        <w:rPr>
          <w:rFonts w:ascii="Arial" w:hAnsi="Arial" w:cs="Arial"/>
          <w:b/>
          <w:bCs/>
          <w:color w:val="000000"/>
          <w:sz w:val="20"/>
        </w:rPr>
      </w:pPr>
    </w:p>
    <w:p w14:paraId="39F25BC6" w14:textId="77777777" w:rsidR="007109AD" w:rsidRPr="00EC3FB3" w:rsidRDefault="007109AD" w:rsidP="00F82B9E">
      <w:pPr>
        <w:autoSpaceDE w:val="0"/>
        <w:autoSpaceDN w:val="0"/>
        <w:adjustRightInd w:val="0"/>
        <w:rPr>
          <w:rFonts w:ascii="Arial" w:hAnsi="Arial" w:cs="Arial"/>
          <w:b/>
          <w:bCs/>
          <w:sz w:val="20"/>
        </w:rPr>
      </w:pPr>
    </w:p>
    <w:p w14:paraId="21B77F7E" w14:textId="77777777" w:rsidR="007109AD" w:rsidRPr="00EC3FB3" w:rsidRDefault="007109AD" w:rsidP="007109AD">
      <w:pPr>
        <w:widowControl w:val="0"/>
        <w:pBdr>
          <w:bottom w:val="dotted" w:sz="4" w:space="1" w:color="auto"/>
        </w:pBdr>
        <w:tabs>
          <w:tab w:val="left" w:pos="1080"/>
          <w:tab w:val="left" w:pos="2520"/>
          <w:tab w:val="right" w:pos="9360"/>
        </w:tabs>
        <w:rPr>
          <w:rFonts w:ascii="Arial Narrow" w:hAnsi="Arial Narrow" w:cs="Arial"/>
          <w:b/>
          <w:smallCaps/>
          <w:snapToGrid w:val="0"/>
          <w:sz w:val="20"/>
        </w:rPr>
      </w:pPr>
      <w:r w:rsidRPr="00EC3FB3">
        <w:rPr>
          <w:rFonts w:ascii="Arial" w:eastAsiaTheme="minorEastAsia" w:hAnsi="Arial" w:cs="Arial"/>
          <w:b/>
          <w:bCs/>
          <w:smallCaps/>
          <w:sz w:val="20"/>
        </w:rPr>
        <w:t>INDEX</w:t>
      </w:r>
      <w:r w:rsidRPr="00EC3FB3">
        <w:rPr>
          <w:rFonts w:ascii="Arial" w:eastAsiaTheme="minorEastAsia" w:hAnsi="Arial" w:cs="Arial"/>
          <w:b/>
          <w:bCs/>
          <w:smallCaps/>
          <w:sz w:val="20"/>
        </w:rPr>
        <w:tab/>
      </w:r>
      <w:r w:rsidR="0002277A" w:rsidRPr="00EC3FB3">
        <w:rPr>
          <w:rFonts w:ascii="Arial Narrow" w:eastAsiaTheme="minorEastAsia" w:hAnsi="Arial Narrow" w:cs="Arial"/>
          <w:b/>
          <w:bCs/>
          <w:smallCaps/>
          <w:sz w:val="20"/>
        </w:rPr>
        <w:t>Articles</w:t>
      </w:r>
      <w:r w:rsidR="003B40D8">
        <w:rPr>
          <w:rFonts w:ascii="Arial Narrow" w:eastAsiaTheme="minorEastAsia" w:hAnsi="Arial Narrow" w:cs="Arial"/>
          <w:b/>
          <w:bCs/>
          <w:smallCaps/>
          <w:sz w:val="20"/>
        </w:rPr>
        <w:tab/>
        <w:t>Title</w:t>
      </w:r>
    </w:p>
    <w:tbl>
      <w:tblPr>
        <w:tblStyle w:val="TableGrid"/>
        <w:tblW w:w="0" w:type="auto"/>
        <w:tblInd w:w="1188" w:type="dxa"/>
        <w:tblBorders>
          <w:top w:val="none" w:sz="0"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1440"/>
        <w:gridCol w:w="6840"/>
      </w:tblGrid>
      <w:tr w:rsidR="00EC3FB3" w:rsidRPr="00EC3FB3" w14:paraId="1CB311DD" w14:textId="77777777" w:rsidTr="00280774">
        <w:trPr>
          <w:trHeight w:val="59"/>
        </w:trPr>
        <w:tc>
          <w:tcPr>
            <w:tcW w:w="1440" w:type="dxa"/>
          </w:tcPr>
          <w:p w14:paraId="17A2BFF8" w14:textId="77777777" w:rsidR="007109AD" w:rsidRPr="00EC3FB3" w:rsidRDefault="007109AD" w:rsidP="00280774">
            <w:pPr>
              <w:widowControl w:val="0"/>
              <w:ind w:left="-90" w:right="-127"/>
              <w:rPr>
                <w:rFonts w:ascii="Arial Narrow" w:hAnsi="Arial Narrow" w:cs="Arial"/>
                <w:smallCaps/>
                <w:snapToGrid w:val="0"/>
                <w:sz w:val="18"/>
                <w:szCs w:val="18"/>
              </w:rPr>
            </w:pPr>
            <w:r w:rsidRPr="00EC3FB3">
              <w:rPr>
                <w:rFonts w:ascii="Arial Narrow" w:hAnsi="Arial Narrow" w:cs="Arial"/>
                <w:b/>
                <w:smallCaps/>
                <w:snapToGrid w:val="0"/>
                <w:sz w:val="18"/>
                <w:szCs w:val="18"/>
              </w:rPr>
              <w:t>Article 1</w:t>
            </w:r>
          </w:p>
        </w:tc>
        <w:tc>
          <w:tcPr>
            <w:tcW w:w="6840" w:type="dxa"/>
          </w:tcPr>
          <w:p w14:paraId="59AB539A" w14:textId="77777777" w:rsidR="007109AD" w:rsidRPr="00EC3FB3" w:rsidRDefault="00C64C13" w:rsidP="00280774">
            <w:pPr>
              <w:widowControl w:val="0"/>
              <w:ind w:left="-89"/>
              <w:rPr>
                <w:rFonts w:ascii="Arial Narrow" w:hAnsi="Arial Narrow" w:cs="Arial"/>
                <w:smallCaps/>
                <w:snapToGrid w:val="0"/>
                <w:sz w:val="18"/>
                <w:szCs w:val="18"/>
              </w:rPr>
            </w:pPr>
            <w:r>
              <w:rPr>
                <w:rFonts w:ascii="Arial Narrow" w:hAnsi="Arial Narrow" w:cs="Arial"/>
                <w:smallCaps/>
                <w:snapToGrid w:val="0"/>
                <w:sz w:val="18"/>
                <w:szCs w:val="18"/>
              </w:rPr>
              <w:t>Certified</w:t>
            </w:r>
            <w:r w:rsidR="007109AD" w:rsidRPr="00EC3FB3">
              <w:rPr>
                <w:rFonts w:ascii="Arial Narrow" w:hAnsi="Arial Narrow" w:cs="Arial"/>
                <w:smallCaps/>
                <w:snapToGrid w:val="0"/>
                <w:sz w:val="18"/>
                <w:szCs w:val="18"/>
              </w:rPr>
              <w:t xml:space="preserve"> Business Enterprise Report</w:t>
            </w:r>
          </w:p>
        </w:tc>
      </w:tr>
      <w:tr w:rsidR="00EC3FB3" w:rsidRPr="00EC3FB3" w14:paraId="5AF4739E" w14:textId="77777777" w:rsidTr="00280774">
        <w:tc>
          <w:tcPr>
            <w:tcW w:w="1440" w:type="dxa"/>
          </w:tcPr>
          <w:p w14:paraId="1CC119BD" w14:textId="77777777" w:rsidR="007109AD" w:rsidRPr="00EC3FB3" w:rsidRDefault="007109AD" w:rsidP="00280774">
            <w:pPr>
              <w:widowControl w:val="0"/>
              <w:ind w:left="-90" w:right="-127"/>
              <w:rPr>
                <w:rFonts w:ascii="Arial Narrow" w:hAnsi="Arial Narrow" w:cs="Arial"/>
                <w:smallCaps/>
                <w:snapToGrid w:val="0"/>
                <w:sz w:val="18"/>
                <w:szCs w:val="18"/>
              </w:rPr>
            </w:pPr>
            <w:r w:rsidRPr="00EC3FB3">
              <w:rPr>
                <w:rFonts w:ascii="Arial Narrow" w:hAnsi="Arial Narrow" w:cs="Arial"/>
                <w:b/>
                <w:smallCaps/>
                <w:snapToGrid w:val="0"/>
                <w:sz w:val="18"/>
                <w:szCs w:val="18"/>
              </w:rPr>
              <w:t>Article 2</w:t>
            </w:r>
          </w:p>
        </w:tc>
        <w:tc>
          <w:tcPr>
            <w:tcW w:w="6840" w:type="dxa"/>
          </w:tcPr>
          <w:p w14:paraId="370521F5" w14:textId="77777777" w:rsidR="007109AD" w:rsidRPr="00EC3FB3" w:rsidRDefault="007109AD" w:rsidP="00280774">
            <w:pPr>
              <w:widowControl w:val="0"/>
              <w:ind w:left="-89"/>
              <w:rPr>
                <w:rFonts w:ascii="Arial Narrow" w:hAnsi="Arial Narrow" w:cs="Arial"/>
                <w:smallCaps/>
                <w:snapToGrid w:val="0"/>
                <w:sz w:val="18"/>
                <w:szCs w:val="18"/>
              </w:rPr>
            </w:pPr>
            <w:r w:rsidRPr="00EC3FB3">
              <w:rPr>
                <w:rFonts w:ascii="Arial Narrow" w:hAnsi="Arial Narrow" w:cs="Arial"/>
                <w:smallCaps/>
                <w:snapToGrid w:val="0"/>
                <w:sz w:val="18"/>
                <w:szCs w:val="18"/>
              </w:rPr>
              <w:t>Special Requirements for Threshold Buildings</w:t>
            </w:r>
          </w:p>
        </w:tc>
      </w:tr>
      <w:tr w:rsidR="00EC3FB3" w:rsidRPr="00EC3FB3" w14:paraId="327719ED" w14:textId="77777777" w:rsidTr="00280774">
        <w:tc>
          <w:tcPr>
            <w:tcW w:w="1440" w:type="dxa"/>
          </w:tcPr>
          <w:p w14:paraId="6F045667" w14:textId="77777777" w:rsidR="007109AD" w:rsidRPr="00EC3FB3" w:rsidRDefault="007109AD" w:rsidP="00280774">
            <w:pPr>
              <w:widowControl w:val="0"/>
              <w:ind w:left="-90" w:right="-127"/>
              <w:rPr>
                <w:rFonts w:ascii="Arial Narrow" w:hAnsi="Arial Narrow" w:cs="Arial"/>
                <w:smallCaps/>
                <w:snapToGrid w:val="0"/>
                <w:sz w:val="18"/>
                <w:szCs w:val="18"/>
              </w:rPr>
            </w:pPr>
            <w:r w:rsidRPr="00EC3FB3">
              <w:rPr>
                <w:rFonts w:ascii="Arial Narrow" w:hAnsi="Arial Narrow" w:cs="Arial"/>
                <w:b/>
                <w:smallCaps/>
                <w:snapToGrid w:val="0"/>
                <w:sz w:val="18"/>
                <w:szCs w:val="18"/>
              </w:rPr>
              <w:t>Article 3</w:t>
            </w:r>
          </w:p>
        </w:tc>
        <w:tc>
          <w:tcPr>
            <w:tcW w:w="6840" w:type="dxa"/>
          </w:tcPr>
          <w:p w14:paraId="14739DBD" w14:textId="77777777" w:rsidR="007109AD" w:rsidRPr="00EC3FB3" w:rsidRDefault="007109AD" w:rsidP="00280774">
            <w:pPr>
              <w:widowControl w:val="0"/>
              <w:ind w:left="-89"/>
              <w:rPr>
                <w:rFonts w:ascii="Arial Narrow" w:hAnsi="Arial Narrow" w:cs="Arial"/>
                <w:smallCaps/>
                <w:snapToGrid w:val="0"/>
                <w:sz w:val="18"/>
                <w:szCs w:val="18"/>
              </w:rPr>
            </w:pPr>
            <w:r w:rsidRPr="00EC3FB3">
              <w:rPr>
                <w:rFonts w:ascii="Arial Narrow" w:hAnsi="Arial Narrow" w:cs="Arial"/>
                <w:smallCaps/>
                <w:snapToGrid w:val="0"/>
                <w:sz w:val="18"/>
                <w:szCs w:val="18"/>
              </w:rPr>
              <w:t>USF Building Code Administration Program</w:t>
            </w:r>
          </w:p>
        </w:tc>
      </w:tr>
      <w:tr w:rsidR="00EC3FB3" w:rsidRPr="00EC3FB3" w14:paraId="4F19FC7B" w14:textId="77777777" w:rsidTr="00280774">
        <w:tc>
          <w:tcPr>
            <w:tcW w:w="1440" w:type="dxa"/>
          </w:tcPr>
          <w:p w14:paraId="1E2A70C4" w14:textId="77777777" w:rsidR="007109AD" w:rsidRPr="00EC3FB3" w:rsidRDefault="007109AD" w:rsidP="00280774">
            <w:pPr>
              <w:widowControl w:val="0"/>
              <w:ind w:left="-90" w:right="-127"/>
              <w:rPr>
                <w:rFonts w:ascii="Arial Narrow" w:hAnsi="Arial Narrow" w:cs="Arial"/>
                <w:smallCaps/>
                <w:snapToGrid w:val="0"/>
                <w:sz w:val="18"/>
                <w:szCs w:val="18"/>
              </w:rPr>
            </w:pPr>
            <w:r w:rsidRPr="00EC3FB3">
              <w:rPr>
                <w:rFonts w:ascii="Arial Narrow" w:hAnsi="Arial Narrow" w:cs="Arial"/>
                <w:b/>
                <w:smallCaps/>
                <w:snapToGrid w:val="0"/>
                <w:sz w:val="18"/>
                <w:szCs w:val="18"/>
              </w:rPr>
              <w:t>Article 4</w:t>
            </w:r>
          </w:p>
        </w:tc>
        <w:tc>
          <w:tcPr>
            <w:tcW w:w="6840" w:type="dxa"/>
          </w:tcPr>
          <w:p w14:paraId="5D34D69C" w14:textId="77777777" w:rsidR="007109AD" w:rsidRPr="00EC3FB3" w:rsidRDefault="007109AD" w:rsidP="00280774">
            <w:pPr>
              <w:widowControl w:val="0"/>
              <w:ind w:left="-89"/>
              <w:rPr>
                <w:rFonts w:ascii="Arial Narrow" w:hAnsi="Arial Narrow" w:cs="Arial"/>
                <w:smallCaps/>
                <w:snapToGrid w:val="0"/>
                <w:sz w:val="18"/>
                <w:szCs w:val="18"/>
              </w:rPr>
            </w:pPr>
            <w:r w:rsidRPr="00EC3FB3">
              <w:rPr>
                <w:rFonts w:ascii="Arial Narrow" w:hAnsi="Arial Narrow" w:cs="Arial"/>
                <w:smallCaps/>
                <w:snapToGrid w:val="0"/>
                <w:sz w:val="18"/>
                <w:szCs w:val="18"/>
              </w:rPr>
              <w:t>Special Pre-qualification Requirements</w:t>
            </w:r>
          </w:p>
        </w:tc>
      </w:tr>
      <w:tr w:rsidR="00EC3FB3" w:rsidRPr="00EC3FB3" w14:paraId="529B08E8" w14:textId="77777777" w:rsidTr="00280774">
        <w:tc>
          <w:tcPr>
            <w:tcW w:w="1440" w:type="dxa"/>
          </w:tcPr>
          <w:p w14:paraId="32F7E469" w14:textId="77777777" w:rsidR="007109AD" w:rsidRPr="00EC3FB3" w:rsidRDefault="007109AD" w:rsidP="00280774">
            <w:pPr>
              <w:widowControl w:val="0"/>
              <w:ind w:left="-90" w:right="-127"/>
              <w:rPr>
                <w:rFonts w:ascii="Arial Narrow" w:hAnsi="Arial Narrow" w:cs="Arial"/>
                <w:smallCaps/>
                <w:snapToGrid w:val="0"/>
                <w:sz w:val="18"/>
                <w:szCs w:val="18"/>
              </w:rPr>
            </w:pPr>
            <w:r w:rsidRPr="00EC3FB3">
              <w:rPr>
                <w:rFonts w:ascii="Arial Narrow" w:hAnsi="Arial Narrow" w:cs="Arial"/>
                <w:b/>
                <w:smallCaps/>
                <w:snapToGrid w:val="0"/>
                <w:sz w:val="18"/>
                <w:szCs w:val="18"/>
              </w:rPr>
              <w:t>Article 5</w:t>
            </w:r>
          </w:p>
        </w:tc>
        <w:tc>
          <w:tcPr>
            <w:tcW w:w="6840" w:type="dxa"/>
          </w:tcPr>
          <w:p w14:paraId="6B024EEF" w14:textId="77777777" w:rsidR="007109AD" w:rsidRPr="00EC3FB3" w:rsidRDefault="007109AD" w:rsidP="00280774">
            <w:pPr>
              <w:widowControl w:val="0"/>
              <w:ind w:left="-89"/>
              <w:rPr>
                <w:rFonts w:ascii="Arial Narrow" w:hAnsi="Arial Narrow" w:cs="Arial"/>
                <w:smallCaps/>
                <w:snapToGrid w:val="0"/>
                <w:sz w:val="18"/>
                <w:szCs w:val="18"/>
              </w:rPr>
            </w:pPr>
            <w:r w:rsidRPr="00EC3FB3">
              <w:rPr>
                <w:rFonts w:ascii="Arial Narrow" w:hAnsi="Arial Narrow" w:cs="Arial"/>
                <w:smallCaps/>
                <w:snapToGrid w:val="0"/>
                <w:sz w:val="18"/>
                <w:szCs w:val="18"/>
              </w:rPr>
              <w:t>Construction Facilities</w:t>
            </w:r>
          </w:p>
        </w:tc>
      </w:tr>
      <w:tr w:rsidR="00EC3FB3" w:rsidRPr="00EC3FB3" w14:paraId="68E7EF1D" w14:textId="77777777" w:rsidTr="00280774">
        <w:tc>
          <w:tcPr>
            <w:tcW w:w="1440" w:type="dxa"/>
          </w:tcPr>
          <w:p w14:paraId="20B17D48" w14:textId="77777777" w:rsidR="007109AD" w:rsidRPr="00EC3FB3" w:rsidRDefault="007109AD" w:rsidP="00280774">
            <w:pPr>
              <w:widowControl w:val="0"/>
              <w:ind w:left="-90" w:right="-127"/>
              <w:rPr>
                <w:rFonts w:ascii="Arial Narrow" w:hAnsi="Arial Narrow" w:cs="Arial"/>
                <w:smallCaps/>
                <w:snapToGrid w:val="0"/>
                <w:sz w:val="18"/>
                <w:szCs w:val="18"/>
              </w:rPr>
            </w:pPr>
            <w:r w:rsidRPr="00EC3FB3">
              <w:rPr>
                <w:rFonts w:ascii="Arial Narrow" w:hAnsi="Arial Narrow" w:cs="Arial"/>
                <w:b/>
                <w:smallCaps/>
                <w:snapToGrid w:val="0"/>
                <w:sz w:val="18"/>
                <w:szCs w:val="18"/>
              </w:rPr>
              <w:t>Article 6</w:t>
            </w:r>
          </w:p>
        </w:tc>
        <w:tc>
          <w:tcPr>
            <w:tcW w:w="6840" w:type="dxa"/>
          </w:tcPr>
          <w:p w14:paraId="541FF431" w14:textId="77777777" w:rsidR="007109AD" w:rsidRPr="00EC3FB3" w:rsidRDefault="007109AD" w:rsidP="00280774">
            <w:pPr>
              <w:widowControl w:val="0"/>
              <w:ind w:left="-89"/>
              <w:rPr>
                <w:rFonts w:ascii="Arial Narrow" w:hAnsi="Arial Narrow" w:cs="Arial"/>
                <w:smallCaps/>
                <w:snapToGrid w:val="0"/>
                <w:sz w:val="18"/>
                <w:szCs w:val="18"/>
              </w:rPr>
            </w:pPr>
            <w:r w:rsidRPr="00EC3FB3">
              <w:rPr>
                <w:rFonts w:ascii="Arial Narrow" w:hAnsi="Arial Narrow" w:cs="Arial"/>
                <w:smallCaps/>
                <w:snapToGrid w:val="0"/>
                <w:sz w:val="18"/>
                <w:szCs w:val="18"/>
              </w:rPr>
              <w:t>Telephone</w:t>
            </w:r>
          </w:p>
        </w:tc>
      </w:tr>
      <w:tr w:rsidR="00EC3FB3" w:rsidRPr="00EC3FB3" w14:paraId="29230CBF" w14:textId="77777777" w:rsidTr="00280774">
        <w:tc>
          <w:tcPr>
            <w:tcW w:w="1440" w:type="dxa"/>
          </w:tcPr>
          <w:p w14:paraId="24CD1A48" w14:textId="77777777" w:rsidR="007109AD" w:rsidRPr="00EC3FB3" w:rsidRDefault="007109AD" w:rsidP="00280774">
            <w:pPr>
              <w:widowControl w:val="0"/>
              <w:ind w:left="-90" w:right="-127"/>
              <w:rPr>
                <w:rFonts w:ascii="Arial Narrow" w:hAnsi="Arial Narrow" w:cs="Arial"/>
                <w:smallCaps/>
                <w:snapToGrid w:val="0"/>
                <w:sz w:val="18"/>
                <w:szCs w:val="18"/>
              </w:rPr>
            </w:pPr>
            <w:r w:rsidRPr="00EC3FB3">
              <w:rPr>
                <w:rFonts w:ascii="Arial Narrow" w:hAnsi="Arial Narrow" w:cs="Arial"/>
                <w:b/>
                <w:smallCaps/>
                <w:snapToGrid w:val="0"/>
                <w:sz w:val="18"/>
                <w:szCs w:val="18"/>
              </w:rPr>
              <w:t>Article 7</w:t>
            </w:r>
          </w:p>
        </w:tc>
        <w:tc>
          <w:tcPr>
            <w:tcW w:w="6840" w:type="dxa"/>
          </w:tcPr>
          <w:p w14:paraId="6B760176" w14:textId="77777777" w:rsidR="007109AD" w:rsidRPr="00EC3FB3" w:rsidRDefault="007109AD" w:rsidP="00280774">
            <w:pPr>
              <w:widowControl w:val="0"/>
              <w:ind w:left="-89"/>
              <w:rPr>
                <w:rFonts w:ascii="Arial Narrow" w:hAnsi="Arial Narrow" w:cs="Arial"/>
                <w:smallCaps/>
                <w:snapToGrid w:val="0"/>
                <w:sz w:val="18"/>
                <w:szCs w:val="18"/>
              </w:rPr>
            </w:pPr>
            <w:r w:rsidRPr="00EC3FB3">
              <w:rPr>
                <w:rFonts w:ascii="Arial Narrow" w:hAnsi="Arial Narrow" w:cs="Arial"/>
                <w:smallCaps/>
                <w:snapToGrid w:val="0"/>
                <w:sz w:val="18"/>
                <w:szCs w:val="18"/>
              </w:rPr>
              <w:t>Water</w:t>
            </w:r>
          </w:p>
        </w:tc>
      </w:tr>
      <w:tr w:rsidR="00EC3FB3" w:rsidRPr="00EC3FB3" w14:paraId="6DCF59C6" w14:textId="77777777" w:rsidTr="00280774">
        <w:tc>
          <w:tcPr>
            <w:tcW w:w="1440" w:type="dxa"/>
          </w:tcPr>
          <w:p w14:paraId="40ACBF0C" w14:textId="77777777" w:rsidR="007109AD" w:rsidRPr="00EC3FB3" w:rsidRDefault="007109AD" w:rsidP="00280774">
            <w:pPr>
              <w:widowControl w:val="0"/>
              <w:ind w:left="-90" w:right="-127"/>
              <w:rPr>
                <w:rFonts w:ascii="Arial Narrow" w:hAnsi="Arial Narrow" w:cs="Arial"/>
                <w:smallCaps/>
                <w:snapToGrid w:val="0"/>
                <w:sz w:val="18"/>
                <w:szCs w:val="18"/>
              </w:rPr>
            </w:pPr>
            <w:r w:rsidRPr="00EC3FB3">
              <w:rPr>
                <w:rFonts w:ascii="Arial Narrow" w:hAnsi="Arial Narrow" w:cs="Arial"/>
                <w:b/>
                <w:smallCaps/>
                <w:snapToGrid w:val="0"/>
                <w:sz w:val="18"/>
                <w:szCs w:val="18"/>
              </w:rPr>
              <w:t>Article 8</w:t>
            </w:r>
          </w:p>
        </w:tc>
        <w:tc>
          <w:tcPr>
            <w:tcW w:w="6840" w:type="dxa"/>
          </w:tcPr>
          <w:p w14:paraId="3E2A0A06" w14:textId="77777777" w:rsidR="007109AD" w:rsidRPr="00EC3FB3" w:rsidRDefault="007109AD" w:rsidP="00280774">
            <w:pPr>
              <w:widowControl w:val="0"/>
              <w:ind w:left="-89"/>
              <w:rPr>
                <w:rFonts w:ascii="Arial Narrow" w:hAnsi="Arial Narrow" w:cs="Arial"/>
                <w:smallCaps/>
                <w:snapToGrid w:val="0"/>
                <w:sz w:val="18"/>
                <w:szCs w:val="18"/>
              </w:rPr>
            </w:pPr>
            <w:r w:rsidRPr="00EC3FB3">
              <w:rPr>
                <w:rFonts w:ascii="Arial Narrow" w:hAnsi="Arial Narrow" w:cs="Arial"/>
                <w:smallCaps/>
                <w:snapToGrid w:val="0"/>
                <w:sz w:val="18"/>
                <w:szCs w:val="18"/>
              </w:rPr>
              <w:t>Electricity</w:t>
            </w:r>
          </w:p>
        </w:tc>
      </w:tr>
      <w:tr w:rsidR="00EC3FB3" w:rsidRPr="00EC3FB3" w14:paraId="1B229765" w14:textId="77777777" w:rsidTr="00280774">
        <w:tc>
          <w:tcPr>
            <w:tcW w:w="1440" w:type="dxa"/>
          </w:tcPr>
          <w:p w14:paraId="46B3F9B7" w14:textId="77777777" w:rsidR="007109AD" w:rsidRPr="00EC3FB3" w:rsidRDefault="007109AD" w:rsidP="00280774">
            <w:pPr>
              <w:widowControl w:val="0"/>
              <w:ind w:left="-90" w:right="-127"/>
              <w:rPr>
                <w:rFonts w:ascii="Arial Narrow" w:hAnsi="Arial Narrow" w:cs="Arial"/>
                <w:smallCaps/>
                <w:snapToGrid w:val="0"/>
                <w:sz w:val="18"/>
                <w:szCs w:val="18"/>
              </w:rPr>
            </w:pPr>
            <w:r w:rsidRPr="00EC3FB3">
              <w:rPr>
                <w:rFonts w:ascii="Arial Narrow" w:hAnsi="Arial Narrow" w:cs="Arial"/>
                <w:b/>
                <w:smallCaps/>
                <w:snapToGrid w:val="0"/>
                <w:sz w:val="18"/>
                <w:szCs w:val="18"/>
              </w:rPr>
              <w:t>Article 9</w:t>
            </w:r>
          </w:p>
        </w:tc>
        <w:tc>
          <w:tcPr>
            <w:tcW w:w="6840" w:type="dxa"/>
          </w:tcPr>
          <w:p w14:paraId="017FB3D5" w14:textId="77777777" w:rsidR="007109AD" w:rsidRPr="00EC3FB3" w:rsidRDefault="007109AD" w:rsidP="00280774">
            <w:pPr>
              <w:widowControl w:val="0"/>
              <w:ind w:left="-89"/>
              <w:rPr>
                <w:rFonts w:ascii="Arial Narrow" w:hAnsi="Arial Narrow" w:cs="Arial"/>
                <w:smallCaps/>
                <w:snapToGrid w:val="0"/>
                <w:sz w:val="18"/>
                <w:szCs w:val="18"/>
              </w:rPr>
            </w:pPr>
            <w:r w:rsidRPr="00EC3FB3">
              <w:rPr>
                <w:rFonts w:ascii="Arial Narrow" w:hAnsi="Arial Narrow" w:cs="Arial"/>
                <w:smallCaps/>
                <w:snapToGrid w:val="0"/>
                <w:sz w:val="18"/>
                <w:szCs w:val="18"/>
              </w:rPr>
              <w:t>Project Sign</w:t>
            </w:r>
          </w:p>
        </w:tc>
      </w:tr>
      <w:tr w:rsidR="00EC3FB3" w:rsidRPr="00EC3FB3" w14:paraId="6C1F55E4" w14:textId="77777777" w:rsidTr="00280774">
        <w:tc>
          <w:tcPr>
            <w:tcW w:w="1440" w:type="dxa"/>
          </w:tcPr>
          <w:p w14:paraId="1916CD32" w14:textId="77777777" w:rsidR="007109AD" w:rsidRPr="00EC3FB3" w:rsidRDefault="007109AD" w:rsidP="00280774">
            <w:pPr>
              <w:widowControl w:val="0"/>
              <w:ind w:left="-90" w:right="-127"/>
              <w:rPr>
                <w:rFonts w:ascii="Arial Narrow" w:hAnsi="Arial Narrow" w:cs="Arial"/>
                <w:smallCaps/>
                <w:snapToGrid w:val="0"/>
                <w:sz w:val="18"/>
                <w:szCs w:val="18"/>
              </w:rPr>
            </w:pPr>
            <w:r w:rsidRPr="00EC3FB3">
              <w:rPr>
                <w:rFonts w:ascii="Arial Narrow" w:hAnsi="Arial Narrow" w:cs="Arial"/>
                <w:b/>
                <w:smallCaps/>
                <w:snapToGrid w:val="0"/>
                <w:sz w:val="18"/>
                <w:szCs w:val="18"/>
              </w:rPr>
              <w:t>Article 10</w:t>
            </w:r>
          </w:p>
        </w:tc>
        <w:tc>
          <w:tcPr>
            <w:tcW w:w="6840" w:type="dxa"/>
          </w:tcPr>
          <w:p w14:paraId="1ACAAB6E" w14:textId="77777777" w:rsidR="007109AD" w:rsidRPr="00EC3FB3" w:rsidRDefault="007109AD" w:rsidP="00280774">
            <w:pPr>
              <w:widowControl w:val="0"/>
              <w:ind w:left="-89"/>
              <w:rPr>
                <w:rFonts w:ascii="Arial Narrow" w:hAnsi="Arial Narrow" w:cs="Arial"/>
                <w:smallCaps/>
                <w:snapToGrid w:val="0"/>
                <w:sz w:val="18"/>
                <w:szCs w:val="18"/>
              </w:rPr>
            </w:pPr>
            <w:r w:rsidRPr="00EC3FB3">
              <w:rPr>
                <w:rFonts w:ascii="Arial Narrow" w:hAnsi="Arial Narrow" w:cs="Arial"/>
                <w:smallCaps/>
                <w:snapToGrid w:val="0"/>
                <w:sz w:val="18"/>
                <w:szCs w:val="18"/>
              </w:rPr>
              <w:t>Pre-construction Conference</w:t>
            </w:r>
          </w:p>
        </w:tc>
      </w:tr>
      <w:tr w:rsidR="00EC3FB3" w:rsidRPr="00EC3FB3" w14:paraId="568BDFE6" w14:textId="77777777" w:rsidTr="00280774">
        <w:tc>
          <w:tcPr>
            <w:tcW w:w="1440" w:type="dxa"/>
          </w:tcPr>
          <w:p w14:paraId="092EF37F" w14:textId="77777777" w:rsidR="007109AD" w:rsidRPr="00EC3FB3" w:rsidRDefault="007109AD" w:rsidP="00280774">
            <w:pPr>
              <w:widowControl w:val="0"/>
              <w:ind w:left="-90" w:right="-127"/>
              <w:rPr>
                <w:rFonts w:ascii="Arial Narrow" w:hAnsi="Arial Narrow" w:cs="Arial"/>
                <w:smallCaps/>
                <w:snapToGrid w:val="0"/>
                <w:sz w:val="18"/>
                <w:szCs w:val="18"/>
              </w:rPr>
            </w:pPr>
            <w:r w:rsidRPr="00EC3FB3">
              <w:rPr>
                <w:rFonts w:ascii="Arial Narrow" w:hAnsi="Arial Narrow" w:cs="Arial"/>
                <w:b/>
                <w:smallCaps/>
                <w:snapToGrid w:val="0"/>
                <w:sz w:val="18"/>
                <w:szCs w:val="18"/>
              </w:rPr>
              <w:t>Article 11</w:t>
            </w:r>
          </w:p>
        </w:tc>
        <w:tc>
          <w:tcPr>
            <w:tcW w:w="6840" w:type="dxa"/>
          </w:tcPr>
          <w:p w14:paraId="693FFAF8" w14:textId="77777777" w:rsidR="007109AD" w:rsidRPr="00EC3FB3" w:rsidRDefault="007109AD" w:rsidP="00280774">
            <w:pPr>
              <w:widowControl w:val="0"/>
              <w:ind w:left="-89"/>
              <w:rPr>
                <w:rFonts w:ascii="Arial Narrow" w:hAnsi="Arial Narrow" w:cs="Arial"/>
                <w:smallCaps/>
                <w:snapToGrid w:val="0"/>
                <w:sz w:val="18"/>
                <w:szCs w:val="18"/>
              </w:rPr>
            </w:pPr>
            <w:r w:rsidRPr="00EC3FB3">
              <w:rPr>
                <w:rFonts w:ascii="Arial Narrow" w:hAnsi="Arial Narrow" w:cs="Arial"/>
                <w:smallCaps/>
                <w:snapToGrid w:val="0"/>
                <w:sz w:val="18"/>
                <w:szCs w:val="18"/>
              </w:rPr>
              <w:t>Building Permits</w:t>
            </w:r>
          </w:p>
        </w:tc>
      </w:tr>
      <w:tr w:rsidR="00EC3FB3" w:rsidRPr="00EC3FB3" w14:paraId="04ADCC3D" w14:textId="77777777" w:rsidTr="00280774">
        <w:tc>
          <w:tcPr>
            <w:tcW w:w="1440" w:type="dxa"/>
          </w:tcPr>
          <w:p w14:paraId="4F19524C" w14:textId="77777777" w:rsidR="007109AD" w:rsidRPr="00EC3FB3" w:rsidRDefault="007109AD" w:rsidP="00280774">
            <w:pPr>
              <w:widowControl w:val="0"/>
              <w:ind w:left="-90" w:right="-127"/>
              <w:rPr>
                <w:rFonts w:ascii="Arial Narrow" w:hAnsi="Arial Narrow" w:cs="Arial"/>
                <w:smallCaps/>
                <w:snapToGrid w:val="0"/>
                <w:sz w:val="18"/>
                <w:szCs w:val="18"/>
              </w:rPr>
            </w:pPr>
            <w:r w:rsidRPr="00EC3FB3">
              <w:rPr>
                <w:rFonts w:ascii="Arial Narrow" w:hAnsi="Arial Narrow" w:cs="Arial"/>
                <w:b/>
                <w:smallCaps/>
                <w:snapToGrid w:val="0"/>
                <w:sz w:val="18"/>
                <w:szCs w:val="18"/>
              </w:rPr>
              <w:t>Article 12</w:t>
            </w:r>
          </w:p>
        </w:tc>
        <w:tc>
          <w:tcPr>
            <w:tcW w:w="6840" w:type="dxa"/>
          </w:tcPr>
          <w:p w14:paraId="1976FBFD" w14:textId="77777777" w:rsidR="007109AD" w:rsidRPr="00EC3FB3" w:rsidRDefault="007109AD" w:rsidP="00280774">
            <w:pPr>
              <w:widowControl w:val="0"/>
              <w:ind w:left="-89"/>
              <w:rPr>
                <w:rFonts w:ascii="Arial Narrow" w:hAnsi="Arial Narrow" w:cs="Arial"/>
                <w:smallCaps/>
                <w:snapToGrid w:val="0"/>
                <w:sz w:val="18"/>
                <w:szCs w:val="18"/>
              </w:rPr>
            </w:pPr>
            <w:r w:rsidRPr="00EC3FB3">
              <w:rPr>
                <w:rFonts w:ascii="Arial Narrow" w:hAnsi="Arial Narrow" w:cs="Arial"/>
                <w:smallCaps/>
                <w:snapToGrid w:val="0"/>
                <w:sz w:val="18"/>
                <w:szCs w:val="18"/>
              </w:rPr>
              <w:t>Project Drawings – Copies Furnished to Contractors</w:t>
            </w:r>
          </w:p>
        </w:tc>
      </w:tr>
      <w:tr w:rsidR="00EC3FB3" w:rsidRPr="00EC3FB3" w14:paraId="483FF121" w14:textId="77777777" w:rsidTr="00280774">
        <w:tc>
          <w:tcPr>
            <w:tcW w:w="1440" w:type="dxa"/>
          </w:tcPr>
          <w:p w14:paraId="1A8103E6" w14:textId="77777777" w:rsidR="007109AD" w:rsidRPr="00EC3FB3" w:rsidRDefault="007109AD" w:rsidP="00280774">
            <w:pPr>
              <w:widowControl w:val="0"/>
              <w:ind w:left="-90" w:right="-127"/>
              <w:rPr>
                <w:rFonts w:ascii="Arial Narrow" w:hAnsi="Arial Narrow" w:cs="Arial"/>
                <w:smallCaps/>
                <w:snapToGrid w:val="0"/>
                <w:sz w:val="18"/>
                <w:szCs w:val="18"/>
              </w:rPr>
            </w:pPr>
            <w:r w:rsidRPr="00EC3FB3">
              <w:rPr>
                <w:rFonts w:ascii="Arial Narrow" w:hAnsi="Arial Narrow" w:cs="Arial"/>
                <w:b/>
                <w:smallCaps/>
                <w:snapToGrid w:val="0"/>
                <w:sz w:val="18"/>
                <w:szCs w:val="18"/>
              </w:rPr>
              <w:t>Article 13</w:t>
            </w:r>
          </w:p>
        </w:tc>
        <w:tc>
          <w:tcPr>
            <w:tcW w:w="6840" w:type="dxa"/>
          </w:tcPr>
          <w:p w14:paraId="627F49D2" w14:textId="77777777" w:rsidR="007109AD" w:rsidRPr="00EC3FB3" w:rsidRDefault="007109AD" w:rsidP="00280774">
            <w:pPr>
              <w:widowControl w:val="0"/>
              <w:ind w:left="-89"/>
              <w:rPr>
                <w:rFonts w:ascii="Arial Narrow" w:hAnsi="Arial Narrow" w:cs="Arial"/>
                <w:smallCaps/>
                <w:snapToGrid w:val="0"/>
                <w:sz w:val="18"/>
                <w:szCs w:val="18"/>
              </w:rPr>
            </w:pPr>
            <w:r w:rsidRPr="00EC3FB3">
              <w:rPr>
                <w:rFonts w:ascii="Arial Narrow" w:hAnsi="Arial Narrow" w:cs="Arial"/>
                <w:smallCaps/>
                <w:snapToGrid w:val="0"/>
                <w:sz w:val="18"/>
                <w:szCs w:val="18"/>
              </w:rPr>
              <w:t>Building Plaque</w:t>
            </w:r>
          </w:p>
        </w:tc>
      </w:tr>
    </w:tbl>
    <w:p w14:paraId="581251C8" w14:textId="77777777" w:rsidR="00F82B9E" w:rsidRPr="00EC3FB3" w:rsidRDefault="00F82B9E" w:rsidP="00F82B9E">
      <w:pPr>
        <w:autoSpaceDE w:val="0"/>
        <w:autoSpaceDN w:val="0"/>
        <w:adjustRightInd w:val="0"/>
        <w:rPr>
          <w:rFonts w:ascii="Arial" w:hAnsi="Arial" w:cs="Arial"/>
          <w:b/>
          <w:bCs/>
          <w:sz w:val="20"/>
        </w:rPr>
      </w:pPr>
    </w:p>
    <w:p w14:paraId="51D85AD8" w14:textId="77777777" w:rsidR="007109AD" w:rsidRPr="00EC3FB3" w:rsidRDefault="007109AD" w:rsidP="00F82B9E">
      <w:pPr>
        <w:autoSpaceDE w:val="0"/>
        <w:autoSpaceDN w:val="0"/>
        <w:adjustRightInd w:val="0"/>
        <w:rPr>
          <w:rFonts w:ascii="Arial" w:hAnsi="Arial" w:cs="Arial"/>
          <w:b/>
          <w:bCs/>
          <w:sz w:val="20"/>
        </w:rPr>
      </w:pPr>
    </w:p>
    <w:p w14:paraId="7421ED9A" w14:textId="77777777" w:rsidR="00F82B9E" w:rsidRPr="00F82B9E" w:rsidRDefault="00F82B9E" w:rsidP="00F82B9E">
      <w:pPr>
        <w:pBdr>
          <w:top w:val="dotted" w:sz="4" w:space="1" w:color="auto"/>
        </w:pBdr>
        <w:autoSpaceDE w:val="0"/>
        <w:autoSpaceDN w:val="0"/>
        <w:adjustRightInd w:val="0"/>
        <w:jc w:val="both"/>
        <w:rPr>
          <w:rFonts w:ascii="Arial" w:hAnsi="Arial" w:cs="Arial"/>
          <w:color w:val="000000"/>
          <w:sz w:val="20"/>
        </w:rPr>
      </w:pPr>
      <w:r w:rsidRPr="00F82B9E">
        <w:rPr>
          <w:rFonts w:ascii="Arial" w:hAnsi="Arial" w:cs="Arial"/>
          <w:b/>
          <w:bCs/>
          <w:color w:val="000000"/>
          <w:sz w:val="20"/>
        </w:rPr>
        <w:t>ARTICLE 1</w:t>
      </w:r>
      <w:r w:rsidRPr="00F82B9E">
        <w:rPr>
          <w:rFonts w:ascii="Arial" w:hAnsi="Arial" w:cs="Arial"/>
          <w:b/>
          <w:bCs/>
          <w:color w:val="000000"/>
          <w:sz w:val="20"/>
        </w:rPr>
        <w:tab/>
      </w:r>
      <w:r w:rsidR="00CF20FE">
        <w:rPr>
          <w:rFonts w:ascii="Arial" w:hAnsi="Arial" w:cs="Arial"/>
          <w:b/>
          <w:color w:val="000000"/>
          <w:sz w:val="20"/>
        </w:rPr>
        <w:t>CERTIFIED</w:t>
      </w:r>
      <w:r w:rsidRPr="00F82B9E">
        <w:rPr>
          <w:rFonts w:ascii="Arial" w:hAnsi="Arial" w:cs="Arial"/>
          <w:b/>
          <w:color w:val="000000"/>
          <w:sz w:val="20"/>
        </w:rPr>
        <w:t xml:space="preserve"> BUSINESS ENTERPRISE REPORT</w:t>
      </w:r>
    </w:p>
    <w:p w14:paraId="54A524AE" w14:textId="77777777" w:rsidR="00F82B9E" w:rsidRPr="002018B3" w:rsidRDefault="00F82B9E" w:rsidP="00F82B9E">
      <w:pPr>
        <w:autoSpaceDE w:val="0"/>
        <w:autoSpaceDN w:val="0"/>
        <w:adjustRightInd w:val="0"/>
        <w:jc w:val="both"/>
        <w:rPr>
          <w:rFonts w:ascii="Arial" w:hAnsi="Arial" w:cs="Arial"/>
          <w:color w:val="000000"/>
          <w:sz w:val="20"/>
        </w:rPr>
      </w:pPr>
      <w:r w:rsidRPr="00F82B9E">
        <w:rPr>
          <w:rFonts w:ascii="Arial" w:hAnsi="Arial" w:cs="Arial"/>
          <w:b/>
          <w:color w:val="000000"/>
          <w:sz w:val="20"/>
        </w:rPr>
        <w:t>1.1</w:t>
      </w:r>
      <w:r w:rsidRPr="00F82B9E">
        <w:rPr>
          <w:rFonts w:ascii="Arial" w:hAnsi="Arial" w:cs="Arial"/>
          <w:color w:val="000000"/>
          <w:sz w:val="20"/>
        </w:rPr>
        <w:tab/>
      </w:r>
      <w:r w:rsidRPr="002018B3">
        <w:rPr>
          <w:rFonts w:ascii="Arial" w:hAnsi="Arial" w:cs="Arial"/>
          <w:color w:val="000000"/>
          <w:sz w:val="20"/>
        </w:rPr>
        <w:t>The University of South Florida is an equal opportunity institution, and, as such, strongly encourages the</w:t>
      </w:r>
      <w:r w:rsidR="00CF20FE" w:rsidRPr="002018B3">
        <w:rPr>
          <w:rFonts w:ascii="Arial" w:hAnsi="Arial" w:cs="Arial"/>
          <w:color w:val="000000"/>
          <w:sz w:val="20"/>
        </w:rPr>
        <w:t xml:space="preserve"> lawful use of</w:t>
      </w:r>
      <w:r w:rsidRPr="002018B3">
        <w:rPr>
          <w:rFonts w:ascii="Arial" w:hAnsi="Arial" w:cs="Arial"/>
          <w:color w:val="000000"/>
          <w:sz w:val="20"/>
        </w:rPr>
        <w:t xml:space="preserve"> </w:t>
      </w:r>
      <w:r w:rsidR="00CF20FE" w:rsidRPr="002018B3">
        <w:rPr>
          <w:rFonts w:ascii="Arial" w:hAnsi="Arial" w:cs="Arial"/>
          <w:sz w:val="20"/>
          <w:u w:val="single"/>
          <w:lang w:val="en"/>
        </w:rPr>
        <w:t>Certified Business Enterprise (</w:t>
      </w:r>
      <w:r w:rsidR="00CF20FE" w:rsidRPr="002018B3">
        <w:rPr>
          <w:rFonts w:ascii="Arial" w:hAnsi="Arial" w:cs="Arial"/>
          <w:b/>
          <w:sz w:val="20"/>
          <w:u w:val="single"/>
          <w:lang w:val="en"/>
        </w:rPr>
        <w:t>CBE</w:t>
      </w:r>
      <w:r w:rsidR="00CF20FE" w:rsidRPr="002018B3">
        <w:rPr>
          <w:rFonts w:ascii="Arial" w:hAnsi="Arial" w:cs="Arial"/>
          <w:sz w:val="20"/>
          <w:u w:val="single"/>
          <w:lang w:val="en"/>
        </w:rPr>
        <w:t>)</w:t>
      </w:r>
      <w:r w:rsidR="00CF20FE" w:rsidRPr="002018B3">
        <w:rPr>
          <w:rFonts w:ascii="Arial" w:hAnsi="Arial" w:cs="Arial"/>
          <w:sz w:val="20"/>
          <w:lang w:val="en"/>
        </w:rPr>
        <w:t xml:space="preserve"> including certified </w:t>
      </w:r>
      <w:r w:rsidR="00CF20FE" w:rsidRPr="002018B3">
        <w:rPr>
          <w:rFonts w:ascii="Arial" w:hAnsi="Arial" w:cs="Arial"/>
          <w:sz w:val="20"/>
          <w:u w:val="single"/>
        </w:rPr>
        <w:t xml:space="preserve">Minority </w:t>
      </w:r>
      <w:r w:rsidR="00CF20FE" w:rsidRPr="002018B3">
        <w:rPr>
          <w:rFonts w:ascii="Arial" w:hAnsi="Arial" w:cs="Arial"/>
          <w:sz w:val="20"/>
          <w:u w:val="single"/>
          <w:lang w:val="en"/>
        </w:rPr>
        <w:t>(</w:t>
      </w:r>
      <w:r w:rsidR="00CF20FE" w:rsidRPr="002018B3">
        <w:rPr>
          <w:rFonts w:ascii="Arial" w:hAnsi="Arial" w:cs="Arial"/>
          <w:b/>
          <w:sz w:val="20"/>
          <w:u w:val="single"/>
          <w:lang w:val="en"/>
        </w:rPr>
        <w:t>MBE</w:t>
      </w:r>
      <w:r w:rsidR="00CF20FE" w:rsidRPr="002018B3">
        <w:rPr>
          <w:rFonts w:ascii="Arial" w:hAnsi="Arial" w:cs="Arial"/>
          <w:sz w:val="20"/>
          <w:u w:val="single"/>
          <w:lang w:val="en"/>
        </w:rPr>
        <w:t>)</w:t>
      </w:r>
      <w:r w:rsidR="00CF20FE" w:rsidRPr="002018B3">
        <w:rPr>
          <w:rFonts w:ascii="Arial" w:hAnsi="Arial" w:cs="Arial"/>
          <w:sz w:val="20"/>
        </w:rPr>
        <w:t xml:space="preserve">, </w:t>
      </w:r>
      <w:r w:rsidR="00CF20FE" w:rsidRPr="002018B3">
        <w:rPr>
          <w:rFonts w:ascii="Arial" w:hAnsi="Arial" w:cs="Arial"/>
          <w:sz w:val="20"/>
          <w:u w:val="single"/>
        </w:rPr>
        <w:t xml:space="preserve">Women </w:t>
      </w:r>
      <w:r w:rsidR="00CF20FE" w:rsidRPr="002018B3">
        <w:rPr>
          <w:rFonts w:ascii="Arial" w:hAnsi="Arial" w:cs="Arial"/>
          <w:sz w:val="20"/>
          <w:u w:val="single"/>
          <w:lang w:val="en"/>
        </w:rPr>
        <w:t>(</w:t>
      </w:r>
      <w:r w:rsidR="00CF20FE" w:rsidRPr="002018B3">
        <w:rPr>
          <w:rFonts w:ascii="Arial" w:hAnsi="Arial" w:cs="Arial"/>
          <w:b/>
          <w:sz w:val="20"/>
          <w:u w:val="single"/>
          <w:lang w:val="en"/>
        </w:rPr>
        <w:t>WBE</w:t>
      </w:r>
      <w:r w:rsidR="00CF20FE" w:rsidRPr="002018B3">
        <w:rPr>
          <w:rFonts w:ascii="Arial" w:hAnsi="Arial" w:cs="Arial"/>
          <w:sz w:val="20"/>
          <w:u w:val="single"/>
          <w:lang w:val="en"/>
        </w:rPr>
        <w:t>)</w:t>
      </w:r>
      <w:r w:rsidR="00CF20FE" w:rsidRPr="002018B3">
        <w:rPr>
          <w:rFonts w:ascii="Arial" w:hAnsi="Arial" w:cs="Arial"/>
          <w:sz w:val="20"/>
          <w:lang w:val="en"/>
        </w:rPr>
        <w:t>, and</w:t>
      </w:r>
      <w:r w:rsidR="00CF20FE" w:rsidRPr="002018B3">
        <w:rPr>
          <w:rFonts w:ascii="Arial" w:hAnsi="Arial" w:cs="Arial"/>
          <w:sz w:val="20"/>
        </w:rPr>
        <w:t xml:space="preserve"> </w:t>
      </w:r>
      <w:r w:rsidR="00CF20FE" w:rsidRPr="002018B3">
        <w:rPr>
          <w:rFonts w:ascii="Arial" w:hAnsi="Arial" w:cs="Arial"/>
          <w:sz w:val="20"/>
          <w:u w:val="single"/>
        </w:rPr>
        <w:t xml:space="preserve">Veteran </w:t>
      </w:r>
      <w:r w:rsidR="00CF20FE" w:rsidRPr="002018B3">
        <w:rPr>
          <w:rFonts w:ascii="Arial" w:hAnsi="Arial" w:cs="Arial"/>
          <w:sz w:val="20"/>
          <w:u w:val="single"/>
          <w:lang w:val="en"/>
        </w:rPr>
        <w:t>(</w:t>
      </w:r>
      <w:r w:rsidR="00CF20FE" w:rsidRPr="002018B3">
        <w:rPr>
          <w:rFonts w:ascii="Arial" w:hAnsi="Arial" w:cs="Arial"/>
          <w:b/>
          <w:sz w:val="20"/>
          <w:u w:val="single"/>
          <w:lang w:val="en"/>
        </w:rPr>
        <w:t>VBE</w:t>
      </w:r>
      <w:r w:rsidR="00CF20FE" w:rsidRPr="002018B3">
        <w:rPr>
          <w:rFonts w:ascii="Arial" w:hAnsi="Arial" w:cs="Arial"/>
          <w:sz w:val="20"/>
          <w:u w:val="single"/>
          <w:lang w:val="en"/>
        </w:rPr>
        <w:t>)</w:t>
      </w:r>
      <w:r w:rsidR="00CF20FE" w:rsidRPr="002018B3">
        <w:rPr>
          <w:rFonts w:ascii="Arial" w:hAnsi="Arial" w:cs="Arial"/>
          <w:sz w:val="20"/>
          <w:lang w:val="en"/>
        </w:rPr>
        <w:t xml:space="preserve"> </w:t>
      </w:r>
      <w:r w:rsidR="00CF20FE" w:rsidRPr="002018B3">
        <w:rPr>
          <w:rFonts w:ascii="Arial" w:hAnsi="Arial" w:cs="Arial"/>
          <w:sz w:val="20"/>
        </w:rPr>
        <w:t>business enterprises</w:t>
      </w:r>
      <w:r w:rsidRPr="002018B3">
        <w:rPr>
          <w:rFonts w:ascii="Arial" w:hAnsi="Arial" w:cs="Arial"/>
          <w:color w:val="000000"/>
          <w:sz w:val="20"/>
        </w:rPr>
        <w:t xml:space="preserve"> in the provision of design and construction-related services by providing a fair and equal opportunity to compete for, or for participation in, design and/or construction-related services.</w:t>
      </w:r>
    </w:p>
    <w:p w14:paraId="5E7D0B3D" w14:textId="77777777" w:rsidR="00F82B9E" w:rsidRPr="00F82B9E" w:rsidRDefault="00F82B9E" w:rsidP="00F82B9E">
      <w:pPr>
        <w:autoSpaceDE w:val="0"/>
        <w:autoSpaceDN w:val="0"/>
        <w:adjustRightInd w:val="0"/>
        <w:jc w:val="both"/>
        <w:rPr>
          <w:rFonts w:ascii="Arial" w:hAnsi="Arial" w:cs="Arial"/>
          <w:color w:val="000000"/>
          <w:sz w:val="20"/>
        </w:rPr>
      </w:pPr>
    </w:p>
    <w:p w14:paraId="7E250FCD" w14:textId="77777777" w:rsidR="00F82B9E" w:rsidRPr="00EC3FB3" w:rsidRDefault="00F82B9E" w:rsidP="00F82B9E">
      <w:pPr>
        <w:autoSpaceDE w:val="0"/>
        <w:autoSpaceDN w:val="0"/>
        <w:adjustRightInd w:val="0"/>
        <w:jc w:val="both"/>
        <w:rPr>
          <w:rFonts w:ascii="Arial" w:hAnsi="Arial" w:cs="Arial"/>
          <w:sz w:val="20"/>
        </w:rPr>
      </w:pPr>
      <w:r w:rsidRPr="00F82B9E">
        <w:rPr>
          <w:rFonts w:ascii="Arial" w:hAnsi="Arial" w:cs="Arial"/>
          <w:b/>
          <w:color w:val="000000"/>
          <w:sz w:val="20"/>
        </w:rPr>
        <w:t>1.2</w:t>
      </w:r>
      <w:r w:rsidRPr="00F82B9E">
        <w:rPr>
          <w:rFonts w:ascii="Arial" w:hAnsi="Arial" w:cs="Arial"/>
          <w:color w:val="000000"/>
          <w:sz w:val="20"/>
        </w:rPr>
        <w:tab/>
      </w:r>
      <w:r w:rsidR="00CF20FE" w:rsidRPr="002018B3">
        <w:rPr>
          <w:rFonts w:ascii="Arial" w:hAnsi="Arial" w:cs="Arial"/>
          <w:b/>
          <w:color w:val="000000"/>
          <w:sz w:val="20"/>
        </w:rPr>
        <w:t>C</w:t>
      </w:r>
      <w:r w:rsidRPr="002018B3">
        <w:rPr>
          <w:rFonts w:ascii="Arial" w:hAnsi="Arial" w:cs="Arial"/>
          <w:b/>
          <w:color w:val="000000"/>
          <w:sz w:val="20"/>
        </w:rPr>
        <w:t>BE</w:t>
      </w:r>
      <w:r w:rsidRPr="00F82B9E">
        <w:rPr>
          <w:rFonts w:ascii="Arial" w:hAnsi="Arial" w:cs="Arial"/>
          <w:color w:val="000000"/>
          <w:sz w:val="20"/>
        </w:rPr>
        <w:t xml:space="preserve"> participation information for this project shall be provided by the Contractor in response to a request from the University’s </w:t>
      </w:r>
      <w:r w:rsidR="00822DCF">
        <w:rPr>
          <w:rFonts w:ascii="Arial" w:hAnsi="Arial" w:cs="Arial"/>
          <w:color w:val="000000"/>
          <w:sz w:val="20"/>
        </w:rPr>
        <w:t xml:space="preserve">Office of </w:t>
      </w:r>
      <w:r w:rsidRPr="00F82B9E">
        <w:rPr>
          <w:rFonts w:ascii="Arial" w:hAnsi="Arial" w:cs="Arial"/>
          <w:color w:val="000000"/>
          <w:sz w:val="20"/>
        </w:rPr>
        <w:t xml:space="preserve">Supplier Diversity. The amount of </w:t>
      </w:r>
      <w:r w:rsidR="00CF20FE" w:rsidRPr="002018B3">
        <w:rPr>
          <w:rFonts w:ascii="Arial" w:hAnsi="Arial" w:cs="Arial"/>
          <w:b/>
          <w:color w:val="000000"/>
          <w:sz w:val="20"/>
        </w:rPr>
        <w:t>C</w:t>
      </w:r>
      <w:r w:rsidRPr="002018B3">
        <w:rPr>
          <w:rFonts w:ascii="Arial" w:hAnsi="Arial" w:cs="Arial"/>
          <w:b/>
          <w:color w:val="000000"/>
          <w:sz w:val="20"/>
        </w:rPr>
        <w:t>BE</w:t>
      </w:r>
      <w:r w:rsidRPr="00F82B9E">
        <w:rPr>
          <w:rFonts w:ascii="Arial" w:hAnsi="Arial" w:cs="Arial"/>
          <w:color w:val="000000"/>
          <w:sz w:val="20"/>
        </w:rPr>
        <w:t xml:space="preserve"> participation is </w:t>
      </w:r>
      <w:r w:rsidRPr="00EC3FB3">
        <w:rPr>
          <w:rFonts w:ascii="Arial" w:hAnsi="Arial" w:cs="Arial"/>
          <w:sz w:val="20"/>
        </w:rPr>
        <w:t xml:space="preserve">required to be reported by USF to verify payments made to certified and </w:t>
      </w:r>
      <w:r w:rsidR="00CF20FE">
        <w:rPr>
          <w:rFonts w:ascii="Arial" w:hAnsi="Arial" w:cs="Arial"/>
          <w:sz w:val="20"/>
        </w:rPr>
        <w:t>non-Certified</w:t>
      </w:r>
      <w:r w:rsidRPr="00EC3FB3">
        <w:rPr>
          <w:rFonts w:ascii="Arial" w:hAnsi="Arial" w:cs="Arial"/>
          <w:sz w:val="20"/>
        </w:rPr>
        <w:t xml:space="preserve"> Business Enterprises each fiscal year.</w:t>
      </w:r>
    </w:p>
    <w:p w14:paraId="6EDC3A35" w14:textId="77777777" w:rsidR="00F82B9E" w:rsidRPr="00EC3FB3" w:rsidRDefault="00F82B9E" w:rsidP="00F82B9E">
      <w:pPr>
        <w:autoSpaceDE w:val="0"/>
        <w:autoSpaceDN w:val="0"/>
        <w:adjustRightInd w:val="0"/>
        <w:jc w:val="both"/>
        <w:rPr>
          <w:rFonts w:ascii="Arial" w:hAnsi="Arial" w:cs="Arial"/>
          <w:sz w:val="20"/>
        </w:rPr>
      </w:pPr>
    </w:p>
    <w:p w14:paraId="11B20482" w14:textId="77777777" w:rsidR="007109AD" w:rsidRPr="00EC3FB3" w:rsidRDefault="00F82B9E" w:rsidP="007109AD">
      <w:pPr>
        <w:spacing w:after="120"/>
        <w:jc w:val="both"/>
        <w:rPr>
          <w:rFonts w:ascii="Arial" w:hAnsi="Arial" w:cs="Arial"/>
          <w:snapToGrid w:val="0"/>
          <w:sz w:val="20"/>
        </w:rPr>
      </w:pPr>
      <w:r w:rsidRPr="00EC3FB3">
        <w:rPr>
          <w:rFonts w:ascii="Arial" w:hAnsi="Arial" w:cs="Arial"/>
          <w:b/>
          <w:sz w:val="20"/>
        </w:rPr>
        <w:t>1.3</w:t>
      </w:r>
      <w:r w:rsidRPr="00EC3FB3">
        <w:rPr>
          <w:rFonts w:ascii="Arial" w:hAnsi="Arial" w:cs="Arial"/>
          <w:b/>
          <w:sz w:val="20"/>
        </w:rPr>
        <w:tab/>
      </w:r>
      <w:r w:rsidR="007109AD" w:rsidRPr="00EC3FB3">
        <w:rPr>
          <w:rFonts w:ascii="Arial" w:hAnsi="Arial" w:cs="Arial"/>
          <w:sz w:val="20"/>
        </w:rPr>
        <w:t xml:space="preserve">Assistance is available from the USF </w:t>
      </w:r>
      <w:r w:rsidR="00822DCF">
        <w:rPr>
          <w:rFonts w:ascii="Arial" w:hAnsi="Arial" w:cs="Arial"/>
          <w:sz w:val="20"/>
        </w:rPr>
        <w:t xml:space="preserve">Office of </w:t>
      </w:r>
      <w:r w:rsidR="007109AD" w:rsidRPr="00EC3FB3">
        <w:rPr>
          <w:rFonts w:ascii="Arial" w:hAnsi="Arial" w:cs="Arial"/>
          <w:sz w:val="20"/>
        </w:rPr>
        <w:t>Supplier Diversity</w:t>
      </w:r>
      <w:r w:rsidR="007109AD" w:rsidRPr="00EC3FB3">
        <w:rPr>
          <w:rFonts w:ascii="Arial" w:hAnsi="Arial" w:cs="Arial"/>
          <w:snapToGrid w:val="0"/>
          <w:sz w:val="20"/>
        </w:rPr>
        <w:t xml:space="preserve"> </w:t>
      </w:r>
      <w:r w:rsidR="007109AD" w:rsidRPr="00EC3FB3">
        <w:rPr>
          <w:rFonts w:ascii="Arial" w:hAnsi="Arial" w:cs="Arial"/>
          <w:sz w:val="20"/>
        </w:rPr>
        <w:t xml:space="preserve">in support of efforts and outreach process regarding </w:t>
      </w:r>
      <w:r w:rsidR="002018B3" w:rsidRPr="002018B3">
        <w:rPr>
          <w:rFonts w:ascii="Arial" w:hAnsi="Arial" w:cs="Arial"/>
          <w:b/>
          <w:sz w:val="20"/>
        </w:rPr>
        <w:t>C</w:t>
      </w:r>
      <w:r w:rsidR="007109AD" w:rsidRPr="002018B3">
        <w:rPr>
          <w:rFonts w:ascii="Arial" w:hAnsi="Arial" w:cs="Arial"/>
          <w:b/>
          <w:sz w:val="20"/>
        </w:rPr>
        <w:t>BE</w:t>
      </w:r>
      <w:r w:rsidR="007109AD" w:rsidRPr="00EC3FB3">
        <w:rPr>
          <w:rFonts w:ascii="Arial" w:hAnsi="Arial" w:cs="Arial"/>
          <w:sz w:val="20"/>
        </w:rPr>
        <w:t xml:space="preserve"> participation</w:t>
      </w:r>
      <w:r w:rsidR="007109AD" w:rsidRPr="00EC3FB3">
        <w:rPr>
          <w:rFonts w:ascii="Arial" w:hAnsi="Arial" w:cs="Arial"/>
          <w:snapToGrid w:val="0"/>
          <w:sz w:val="20"/>
        </w:rPr>
        <w:t>.</w:t>
      </w:r>
    </w:p>
    <w:p w14:paraId="7563AF70" w14:textId="77777777" w:rsidR="00800248" w:rsidRPr="00171831" w:rsidRDefault="00822DCF" w:rsidP="00800248">
      <w:pPr>
        <w:ind w:left="1080"/>
        <w:jc w:val="both"/>
        <w:rPr>
          <w:rFonts w:ascii="Arial" w:hAnsi="Arial" w:cs="Arial"/>
          <w:snapToGrid w:val="0"/>
          <w:sz w:val="20"/>
        </w:rPr>
      </w:pPr>
      <w:r>
        <w:rPr>
          <w:rFonts w:ascii="Arial" w:hAnsi="Arial" w:cs="Arial"/>
          <w:snapToGrid w:val="0"/>
          <w:sz w:val="20"/>
        </w:rPr>
        <w:t xml:space="preserve">USF </w:t>
      </w:r>
      <w:r w:rsidR="00800248" w:rsidRPr="00EB5328">
        <w:rPr>
          <w:rFonts w:ascii="Arial" w:hAnsi="Arial" w:cs="Arial"/>
          <w:snapToGrid w:val="0"/>
          <w:sz w:val="20"/>
        </w:rPr>
        <w:t>Office of Supplier Diversity</w:t>
      </w:r>
    </w:p>
    <w:p w14:paraId="0C4E4F15" w14:textId="77777777" w:rsidR="00800248" w:rsidRDefault="00822DCF" w:rsidP="00800248">
      <w:pPr>
        <w:ind w:left="1080"/>
        <w:jc w:val="both"/>
        <w:rPr>
          <w:rFonts w:ascii="Arial" w:hAnsi="Arial" w:cs="Arial"/>
          <w:snapToGrid w:val="0"/>
          <w:sz w:val="20"/>
        </w:rPr>
      </w:pPr>
      <w:r>
        <w:rPr>
          <w:rFonts w:ascii="Arial" w:hAnsi="Arial" w:cs="Arial"/>
          <w:snapToGrid w:val="0"/>
          <w:sz w:val="20"/>
        </w:rPr>
        <w:t>University of South Florida</w:t>
      </w:r>
    </w:p>
    <w:p w14:paraId="333C819E" w14:textId="77777777" w:rsidR="00800248" w:rsidRPr="00171831" w:rsidRDefault="00822DCF" w:rsidP="00800248">
      <w:pPr>
        <w:ind w:left="1080"/>
        <w:jc w:val="both"/>
        <w:rPr>
          <w:rFonts w:ascii="Arial" w:hAnsi="Arial" w:cs="Arial"/>
          <w:snapToGrid w:val="0"/>
          <w:sz w:val="20"/>
        </w:rPr>
      </w:pPr>
      <w:r>
        <w:rPr>
          <w:rFonts w:ascii="Arial" w:hAnsi="Arial" w:cs="Arial"/>
          <w:snapToGrid w:val="0"/>
          <w:sz w:val="20"/>
        </w:rPr>
        <w:t>Website: www.usf.edu/osd</w:t>
      </w:r>
    </w:p>
    <w:p w14:paraId="33454B96" w14:textId="77777777" w:rsidR="00800248" w:rsidRPr="00171831" w:rsidRDefault="00800248" w:rsidP="00800248">
      <w:pPr>
        <w:ind w:left="1080"/>
        <w:jc w:val="both"/>
        <w:rPr>
          <w:rFonts w:ascii="Arial" w:hAnsi="Arial" w:cs="Arial"/>
          <w:snapToGrid w:val="0"/>
          <w:sz w:val="20"/>
        </w:rPr>
      </w:pPr>
      <w:r w:rsidRPr="00171831">
        <w:rPr>
          <w:rFonts w:ascii="Arial" w:hAnsi="Arial" w:cs="Arial"/>
          <w:snapToGrid w:val="0"/>
          <w:sz w:val="20"/>
        </w:rPr>
        <w:t>Telephone: 813-974-</w:t>
      </w:r>
      <w:r>
        <w:rPr>
          <w:rFonts w:ascii="Arial" w:hAnsi="Arial" w:cs="Arial"/>
          <w:snapToGrid w:val="0"/>
          <w:sz w:val="20"/>
        </w:rPr>
        <w:t>4485</w:t>
      </w:r>
    </w:p>
    <w:p w14:paraId="04719462" w14:textId="77777777" w:rsidR="00F82B9E" w:rsidRDefault="00800248" w:rsidP="00800248">
      <w:pPr>
        <w:autoSpaceDE w:val="0"/>
        <w:autoSpaceDN w:val="0"/>
        <w:adjustRightInd w:val="0"/>
        <w:ind w:left="1080"/>
        <w:jc w:val="both"/>
        <w:rPr>
          <w:rFonts w:ascii="Arial" w:hAnsi="Arial" w:cs="Arial"/>
          <w:snapToGrid w:val="0"/>
          <w:sz w:val="20"/>
        </w:rPr>
      </w:pPr>
      <w:r w:rsidRPr="00171831">
        <w:rPr>
          <w:rFonts w:ascii="Arial" w:hAnsi="Arial" w:cs="Arial"/>
          <w:sz w:val="20"/>
        </w:rPr>
        <w:t xml:space="preserve">Email: </w:t>
      </w:r>
      <w:hyperlink r:id="rId7" w:history="1">
        <w:r w:rsidRPr="006C1306">
          <w:rPr>
            <w:rStyle w:val="Hyperlink"/>
            <w:rFonts w:ascii="Arial" w:hAnsi="Arial" w:cs="Arial"/>
            <w:snapToGrid w:val="0"/>
            <w:sz w:val="20"/>
          </w:rPr>
          <w:t>osd@usf.edu</w:t>
        </w:r>
      </w:hyperlink>
    </w:p>
    <w:p w14:paraId="145633BE" w14:textId="77777777" w:rsidR="00800248" w:rsidRPr="00EC3FB3" w:rsidRDefault="00800248" w:rsidP="00800248">
      <w:pPr>
        <w:autoSpaceDE w:val="0"/>
        <w:autoSpaceDN w:val="0"/>
        <w:adjustRightInd w:val="0"/>
        <w:jc w:val="both"/>
        <w:rPr>
          <w:rFonts w:ascii="Arial" w:hAnsi="Arial" w:cs="Arial"/>
          <w:b/>
          <w:bCs/>
          <w:sz w:val="20"/>
        </w:rPr>
      </w:pPr>
    </w:p>
    <w:p w14:paraId="4A0BC615" w14:textId="77777777" w:rsidR="00F82B9E" w:rsidRPr="00F82B9E" w:rsidRDefault="00F82B9E" w:rsidP="00F82B9E">
      <w:pPr>
        <w:autoSpaceDE w:val="0"/>
        <w:autoSpaceDN w:val="0"/>
        <w:adjustRightInd w:val="0"/>
        <w:jc w:val="both"/>
        <w:rPr>
          <w:rFonts w:ascii="Arial" w:hAnsi="Arial" w:cs="Arial"/>
          <w:color w:val="000000"/>
          <w:sz w:val="20"/>
        </w:rPr>
      </w:pPr>
      <w:r w:rsidRPr="00F82B9E">
        <w:rPr>
          <w:rFonts w:ascii="Arial" w:hAnsi="Arial" w:cs="Arial"/>
          <w:b/>
          <w:bCs/>
          <w:color w:val="000000"/>
          <w:sz w:val="20"/>
        </w:rPr>
        <w:t>ARTICLE 2</w:t>
      </w:r>
      <w:r w:rsidRPr="00F82B9E">
        <w:rPr>
          <w:rFonts w:ascii="Arial" w:hAnsi="Arial" w:cs="Arial"/>
          <w:b/>
          <w:bCs/>
          <w:color w:val="000000"/>
          <w:sz w:val="20"/>
        </w:rPr>
        <w:tab/>
      </w:r>
      <w:r w:rsidRPr="00F82B9E">
        <w:rPr>
          <w:rFonts w:ascii="Arial" w:hAnsi="Arial" w:cs="Arial"/>
          <w:b/>
          <w:color w:val="000000"/>
          <w:sz w:val="20"/>
        </w:rPr>
        <w:t>SPECIAL REQUIREMENTS FOR THRESHOLD BUILDINGS</w:t>
      </w:r>
    </w:p>
    <w:p w14:paraId="40BAE719" w14:textId="77777777" w:rsidR="00F82B9E" w:rsidRPr="00F82B9E" w:rsidRDefault="00F82B9E" w:rsidP="00F82B9E">
      <w:pPr>
        <w:autoSpaceDE w:val="0"/>
        <w:autoSpaceDN w:val="0"/>
        <w:adjustRightInd w:val="0"/>
        <w:jc w:val="both"/>
        <w:rPr>
          <w:rFonts w:ascii="Arial" w:hAnsi="Arial" w:cs="Arial"/>
          <w:b/>
          <w:color w:val="000000"/>
          <w:sz w:val="20"/>
        </w:rPr>
      </w:pPr>
      <w:r w:rsidRPr="00F82B9E">
        <w:rPr>
          <w:rFonts w:ascii="Arial" w:hAnsi="Arial" w:cs="Arial"/>
          <w:b/>
          <w:color w:val="000000"/>
          <w:sz w:val="20"/>
        </w:rPr>
        <w:t>2.1</w:t>
      </w:r>
      <w:r w:rsidRPr="00F82B9E">
        <w:rPr>
          <w:rFonts w:ascii="Arial" w:hAnsi="Arial" w:cs="Arial"/>
          <w:b/>
          <w:color w:val="000000"/>
          <w:sz w:val="20"/>
        </w:rPr>
        <w:tab/>
        <w:t>STRUCTURAL INSPECTION PLAN</w:t>
      </w:r>
    </w:p>
    <w:p w14:paraId="5D409142" w14:textId="77777777" w:rsidR="00F82B9E" w:rsidRPr="007109AD" w:rsidRDefault="007109AD" w:rsidP="00F82B9E">
      <w:pPr>
        <w:autoSpaceDE w:val="0"/>
        <w:autoSpaceDN w:val="0"/>
        <w:adjustRightInd w:val="0"/>
        <w:jc w:val="both"/>
        <w:rPr>
          <w:rFonts w:ascii="Arial" w:hAnsi="Arial" w:cs="Arial"/>
          <w:color w:val="000000"/>
          <w:sz w:val="20"/>
        </w:rPr>
      </w:pPr>
      <w:r w:rsidRPr="00C64C13">
        <w:rPr>
          <w:rFonts w:ascii="Arial" w:eastAsiaTheme="minorEastAsia" w:hAnsi="Arial" w:cs="Arial"/>
          <w:b/>
          <w:sz w:val="20"/>
          <w:u w:val="single"/>
        </w:rPr>
        <w:t>Chapter 553</w:t>
      </w:r>
      <w:r w:rsidRPr="00C64C13">
        <w:rPr>
          <w:rFonts w:ascii="Arial" w:eastAsiaTheme="minorEastAsia" w:hAnsi="Arial" w:cs="Arial"/>
          <w:sz w:val="20"/>
          <w:u w:val="single"/>
        </w:rPr>
        <w:t xml:space="preserve"> (Building Construction Standards), Florida Statutes</w:t>
      </w:r>
      <w:r w:rsidRPr="00C64C13">
        <w:rPr>
          <w:rFonts w:ascii="Arial" w:eastAsiaTheme="minorEastAsia" w:hAnsi="Arial" w:cs="Arial"/>
          <w:sz w:val="20"/>
        </w:rPr>
        <w:t xml:space="preserve">, defines a “Threshold Building” as “any building which is greater than three stories or </w:t>
      </w:r>
      <w:r w:rsidR="002018B3">
        <w:rPr>
          <w:rFonts w:ascii="Arial" w:hAnsi="Arial" w:cs="Arial"/>
          <w:color w:val="000000" w:themeColor="text1"/>
          <w:sz w:val="20"/>
          <w:u w:val="single"/>
        </w:rPr>
        <w:fldChar w:fldCharType="begin">
          <w:ffData>
            <w:name w:val=""/>
            <w:enabled/>
            <w:calcOnExit w:val="0"/>
            <w:textInput>
              <w:default w:val="fifty (50)"/>
            </w:textInput>
          </w:ffData>
        </w:fldChar>
      </w:r>
      <w:r w:rsidR="002018B3">
        <w:rPr>
          <w:rFonts w:ascii="Arial" w:hAnsi="Arial" w:cs="Arial"/>
          <w:color w:val="000000" w:themeColor="text1"/>
          <w:sz w:val="20"/>
          <w:u w:val="single"/>
        </w:rPr>
        <w:instrText xml:space="preserve"> FORMTEXT </w:instrText>
      </w:r>
      <w:r w:rsidR="002018B3">
        <w:rPr>
          <w:rFonts w:ascii="Arial" w:hAnsi="Arial" w:cs="Arial"/>
          <w:color w:val="000000" w:themeColor="text1"/>
          <w:sz w:val="20"/>
          <w:u w:val="single"/>
        </w:rPr>
      </w:r>
      <w:r w:rsidR="002018B3">
        <w:rPr>
          <w:rFonts w:ascii="Arial" w:hAnsi="Arial" w:cs="Arial"/>
          <w:color w:val="000000" w:themeColor="text1"/>
          <w:sz w:val="20"/>
          <w:u w:val="single"/>
        </w:rPr>
        <w:fldChar w:fldCharType="separate"/>
      </w:r>
      <w:r w:rsidR="002018B3">
        <w:rPr>
          <w:rFonts w:ascii="Arial" w:hAnsi="Arial" w:cs="Arial"/>
          <w:noProof/>
          <w:color w:val="000000" w:themeColor="text1"/>
          <w:sz w:val="20"/>
          <w:u w:val="single"/>
        </w:rPr>
        <w:t>fifty (50)</w:t>
      </w:r>
      <w:r w:rsidR="002018B3">
        <w:rPr>
          <w:rFonts w:ascii="Arial" w:hAnsi="Arial" w:cs="Arial"/>
          <w:color w:val="000000" w:themeColor="text1"/>
          <w:sz w:val="20"/>
          <w:u w:val="single"/>
        </w:rPr>
        <w:fldChar w:fldCharType="end"/>
      </w:r>
      <w:r w:rsidRPr="00C64C13">
        <w:rPr>
          <w:rFonts w:ascii="Arial" w:eastAsiaTheme="minorEastAsia" w:hAnsi="Arial" w:cs="Arial"/>
          <w:sz w:val="20"/>
        </w:rPr>
        <w:t xml:space="preserve"> feet in </w:t>
      </w:r>
      <w:r w:rsidRPr="00C64C13">
        <w:rPr>
          <w:rFonts w:ascii="Arial" w:eastAsiaTheme="minorEastAsia" w:hAnsi="Arial" w:cs="Arial"/>
          <w:color w:val="000000" w:themeColor="text1"/>
          <w:sz w:val="20"/>
        </w:rPr>
        <w:t xml:space="preserve">height, or which has an assembly occupancy classification that exceeds </w:t>
      </w:r>
      <w:r w:rsidR="002018B3">
        <w:rPr>
          <w:rFonts w:ascii="Arial" w:hAnsi="Arial" w:cs="Arial"/>
          <w:color w:val="000000" w:themeColor="text1"/>
          <w:sz w:val="20"/>
          <w:u w:val="single"/>
        </w:rPr>
        <w:fldChar w:fldCharType="begin">
          <w:ffData>
            <w:name w:val=""/>
            <w:enabled/>
            <w:calcOnExit w:val="0"/>
            <w:textInput>
              <w:default w:val="five-thousand (5,000)"/>
            </w:textInput>
          </w:ffData>
        </w:fldChar>
      </w:r>
      <w:r w:rsidR="002018B3">
        <w:rPr>
          <w:rFonts w:ascii="Arial" w:hAnsi="Arial" w:cs="Arial"/>
          <w:color w:val="000000" w:themeColor="text1"/>
          <w:sz w:val="20"/>
          <w:u w:val="single"/>
        </w:rPr>
        <w:instrText xml:space="preserve"> FORMTEXT </w:instrText>
      </w:r>
      <w:r w:rsidR="002018B3">
        <w:rPr>
          <w:rFonts w:ascii="Arial" w:hAnsi="Arial" w:cs="Arial"/>
          <w:color w:val="000000" w:themeColor="text1"/>
          <w:sz w:val="20"/>
          <w:u w:val="single"/>
        </w:rPr>
      </w:r>
      <w:r w:rsidR="002018B3">
        <w:rPr>
          <w:rFonts w:ascii="Arial" w:hAnsi="Arial" w:cs="Arial"/>
          <w:color w:val="000000" w:themeColor="text1"/>
          <w:sz w:val="20"/>
          <w:u w:val="single"/>
        </w:rPr>
        <w:fldChar w:fldCharType="separate"/>
      </w:r>
      <w:r w:rsidR="002018B3">
        <w:rPr>
          <w:rFonts w:ascii="Arial" w:hAnsi="Arial" w:cs="Arial"/>
          <w:noProof/>
          <w:color w:val="000000" w:themeColor="text1"/>
          <w:sz w:val="20"/>
          <w:u w:val="single"/>
        </w:rPr>
        <w:t>five-thousand (5,000)</w:t>
      </w:r>
      <w:r w:rsidR="002018B3">
        <w:rPr>
          <w:rFonts w:ascii="Arial" w:hAnsi="Arial" w:cs="Arial"/>
          <w:color w:val="000000" w:themeColor="text1"/>
          <w:sz w:val="20"/>
          <w:u w:val="single"/>
        </w:rPr>
        <w:fldChar w:fldCharType="end"/>
      </w:r>
      <w:r w:rsidRPr="00C64C13">
        <w:rPr>
          <w:rFonts w:ascii="Arial" w:eastAsiaTheme="minorEastAsia" w:hAnsi="Arial" w:cs="Arial"/>
          <w:color w:val="000000" w:themeColor="text1"/>
          <w:sz w:val="20"/>
        </w:rPr>
        <w:t xml:space="preserve"> square feet in area and an occupant content greater than </w:t>
      </w:r>
      <w:r w:rsidR="002018B3">
        <w:rPr>
          <w:rFonts w:ascii="Arial" w:hAnsi="Arial" w:cs="Arial"/>
          <w:color w:val="000000" w:themeColor="text1"/>
          <w:sz w:val="20"/>
          <w:u w:val="single"/>
        </w:rPr>
        <w:fldChar w:fldCharType="begin">
          <w:ffData>
            <w:name w:val=""/>
            <w:enabled/>
            <w:calcOnExit w:val="0"/>
            <w:textInput>
              <w:default w:val="five-hundred (500)"/>
            </w:textInput>
          </w:ffData>
        </w:fldChar>
      </w:r>
      <w:r w:rsidR="002018B3">
        <w:rPr>
          <w:rFonts w:ascii="Arial" w:hAnsi="Arial" w:cs="Arial"/>
          <w:color w:val="000000" w:themeColor="text1"/>
          <w:sz w:val="20"/>
          <w:u w:val="single"/>
        </w:rPr>
        <w:instrText xml:space="preserve"> FORMTEXT </w:instrText>
      </w:r>
      <w:r w:rsidR="002018B3">
        <w:rPr>
          <w:rFonts w:ascii="Arial" w:hAnsi="Arial" w:cs="Arial"/>
          <w:color w:val="000000" w:themeColor="text1"/>
          <w:sz w:val="20"/>
          <w:u w:val="single"/>
        </w:rPr>
      </w:r>
      <w:r w:rsidR="002018B3">
        <w:rPr>
          <w:rFonts w:ascii="Arial" w:hAnsi="Arial" w:cs="Arial"/>
          <w:color w:val="000000" w:themeColor="text1"/>
          <w:sz w:val="20"/>
          <w:u w:val="single"/>
        </w:rPr>
        <w:fldChar w:fldCharType="separate"/>
      </w:r>
      <w:r w:rsidR="002018B3">
        <w:rPr>
          <w:rFonts w:ascii="Arial" w:hAnsi="Arial" w:cs="Arial"/>
          <w:noProof/>
          <w:color w:val="000000" w:themeColor="text1"/>
          <w:sz w:val="20"/>
          <w:u w:val="single"/>
        </w:rPr>
        <w:t>five-hundred (500)</w:t>
      </w:r>
      <w:r w:rsidR="002018B3">
        <w:rPr>
          <w:rFonts w:ascii="Arial" w:hAnsi="Arial" w:cs="Arial"/>
          <w:color w:val="000000" w:themeColor="text1"/>
          <w:sz w:val="20"/>
          <w:u w:val="single"/>
        </w:rPr>
        <w:fldChar w:fldCharType="end"/>
      </w:r>
      <w:r w:rsidRPr="00C64C13">
        <w:rPr>
          <w:rFonts w:ascii="Arial" w:eastAsiaTheme="minorEastAsia" w:hAnsi="Arial" w:cs="Arial"/>
          <w:color w:val="000000" w:themeColor="text1"/>
          <w:sz w:val="20"/>
        </w:rPr>
        <w:t xml:space="preserve"> persons.”  For such buildings</w:t>
      </w:r>
      <w:r w:rsidRPr="007109AD">
        <w:rPr>
          <w:rFonts w:ascii="Arial" w:eastAsiaTheme="minorEastAsia" w:hAnsi="Arial" w:cs="Arial"/>
          <w:color w:val="000000" w:themeColor="text1"/>
          <w:sz w:val="20"/>
        </w:rPr>
        <w:t xml:space="preserve"> the Contractor shall request from the Owner a structural inspection plan prepared by the Architect/Engineer prior to proceeding with the requirements of a Notice to Proceed, and issuance of a building permit.  Usually this structural inspection plan will accompany the Notice to Proceed from the Owner.  The structural inspection plan shall provide specific inspection procedures and schedules to assure compliance with the permitted plans</w:t>
      </w:r>
      <w:r w:rsidR="00F82B9E" w:rsidRPr="007109AD">
        <w:rPr>
          <w:rFonts w:ascii="Arial" w:hAnsi="Arial" w:cs="Arial"/>
          <w:color w:val="000000"/>
          <w:sz w:val="20"/>
        </w:rPr>
        <w:t>.</w:t>
      </w:r>
    </w:p>
    <w:p w14:paraId="11116F64" w14:textId="77777777" w:rsidR="00F82B9E" w:rsidRPr="00F82B9E" w:rsidRDefault="00F82B9E" w:rsidP="00F82B9E">
      <w:pPr>
        <w:autoSpaceDE w:val="0"/>
        <w:autoSpaceDN w:val="0"/>
        <w:adjustRightInd w:val="0"/>
        <w:jc w:val="both"/>
        <w:rPr>
          <w:rFonts w:ascii="Arial" w:hAnsi="Arial" w:cs="Arial"/>
          <w:color w:val="000000"/>
          <w:sz w:val="20"/>
        </w:rPr>
      </w:pPr>
    </w:p>
    <w:p w14:paraId="64EAFDB5" w14:textId="77777777" w:rsidR="00F82B9E" w:rsidRPr="00F82B9E" w:rsidRDefault="00F82B9E" w:rsidP="00F82B9E">
      <w:pPr>
        <w:autoSpaceDE w:val="0"/>
        <w:autoSpaceDN w:val="0"/>
        <w:adjustRightInd w:val="0"/>
        <w:jc w:val="both"/>
        <w:rPr>
          <w:rFonts w:ascii="Arial" w:hAnsi="Arial" w:cs="Arial"/>
          <w:b/>
          <w:color w:val="000000"/>
          <w:sz w:val="20"/>
        </w:rPr>
      </w:pPr>
      <w:r w:rsidRPr="00F82B9E">
        <w:rPr>
          <w:rFonts w:ascii="Arial" w:hAnsi="Arial" w:cs="Arial"/>
          <w:b/>
          <w:color w:val="000000"/>
          <w:sz w:val="20"/>
        </w:rPr>
        <w:t>2.2</w:t>
      </w:r>
      <w:r w:rsidRPr="00F82B9E">
        <w:rPr>
          <w:rFonts w:ascii="Arial" w:hAnsi="Arial" w:cs="Arial"/>
          <w:b/>
          <w:color w:val="000000"/>
          <w:sz w:val="20"/>
        </w:rPr>
        <w:tab/>
        <w:t>SHORING AND RESHORING AND INSPECTION</w:t>
      </w:r>
    </w:p>
    <w:p w14:paraId="2613F34E" w14:textId="77777777" w:rsidR="00F82B9E" w:rsidRPr="00C64C13" w:rsidRDefault="00F82B9E" w:rsidP="00F82B9E">
      <w:pPr>
        <w:autoSpaceDE w:val="0"/>
        <w:autoSpaceDN w:val="0"/>
        <w:adjustRightInd w:val="0"/>
        <w:jc w:val="both"/>
        <w:rPr>
          <w:rFonts w:ascii="Arial" w:hAnsi="Arial" w:cs="Arial"/>
          <w:sz w:val="20"/>
        </w:rPr>
      </w:pPr>
      <w:r w:rsidRPr="00F82B9E">
        <w:rPr>
          <w:rFonts w:ascii="Arial" w:hAnsi="Arial" w:cs="Arial"/>
          <w:color w:val="000000"/>
          <w:sz w:val="20"/>
        </w:rPr>
        <w:lastRenderedPageBreak/>
        <w:t xml:space="preserve">For a threshold building the Contractor shall provide or shall require his Subcontractor to provide, plans prepared by an engineer licensed to practice in Florida and retained by the Contractor or his Subcontractor for the preparation of plans for the shoring and the reshoring of the Work.  These plans shall be filed with the Owner prior to the </w:t>
      </w:r>
      <w:r w:rsidRPr="00C64C13">
        <w:rPr>
          <w:rFonts w:ascii="Arial" w:hAnsi="Arial" w:cs="Arial"/>
          <w:sz w:val="20"/>
        </w:rPr>
        <w:t xml:space="preserve">shoring or reshoring of the Work.  The </w:t>
      </w:r>
      <w:r w:rsidRPr="00C64C13">
        <w:rPr>
          <w:rFonts w:ascii="Arial" w:hAnsi="Arial" w:cs="Arial"/>
          <w:b/>
          <w:sz w:val="20"/>
          <w:u w:val="single"/>
        </w:rPr>
        <w:t>Section 553.79(8)</w:t>
      </w:r>
      <w:r w:rsidRPr="00C64C13">
        <w:rPr>
          <w:rFonts w:ascii="Arial" w:hAnsi="Arial" w:cs="Arial"/>
          <w:sz w:val="20"/>
          <w:u w:val="single"/>
        </w:rPr>
        <w:t xml:space="preserve"> (Permits) Florida Statutes</w:t>
      </w:r>
      <w:r w:rsidRPr="00C64C13">
        <w:rPr>
          <w:rFonts w:ascii="Arial" w:hAnsi="Arial" w:cs="Arial"/>
          <w:sz w:val="20"/>
        </w:rPr>
        <w:t xml:space="preserve"> identifies the Contractor’s responsibilities as: “The named contractor to whom the building permit is issued shall have the responsibility for supervision, direction, management, and control of the construction activities on the project for which the building permit was issued.”  The Contractor shall notify the special inspector when the shoring is ready for inspection for conformance with the shoring and reshoring plans submitted to the Owner; however, such inspection </w:t>
      </w:r>
      <w:r w:rsidRPr="00F82B9E">
        <w:rPr>
          <w:rFonts w:ascii="Arial" w:hAnsi="Arial" w:cs="Arial"/>
          <w:color w:val="000000"/>
          <w:sz w:val="20"/>
        </w:rPr>
        <w:t xml:space="preserve">shall not relieve the Contractor from responsibilities </w:t>
      </w:r>
      <w:r w:rsidRPr="00C64C13">
        <w:rPr>
          <w:rFonts w:ascii="Arial" w:hAnsi="Arial" w:cs="Arial"/>
          <w:sz w:val="20"/>
        </w:rPr>
        <w:t xml:space="preserve">under </w:t>
      </w:r>
      <w:r w:rsidRPr="00C64C13">
        <w:rPr>
          <w:rFonts w:ascii="Arial" w:hAnsi="Arial" w:cs="Arial"/>
          <w:b/>
          <w:sz w:val="20"/>
          <w:u w:val="single"/>
        </w:rPr>
        <w:t>Section 553.79(8),</w:t>
      </w:r>
      <w:r w:rsidRPr="00C64C13">
        <w:rPr>
          <w:rFonts w:ascii="Arial" w:hAnsi="Arial" w:cs="Arial"/>
          <w:sz w:val="20"/>
          <w:u w:val="single"/>
        </w:rPr>
        <w:t xml:space="preserve"> Florida Statutes</w:t>
      </w:r>
      <w:r w:rsidRPr="00C64C13">
        <w:rPr>
          <w:rFonts w:ascii="Arial" w:hAnsi="Arial" w:cs="Arial"/>
          <w:sz w:val="20"/>
        </w:rPr>
        <w:t>.</w:t>
      </w:r>
    </w:p>
    <w:p w14:paraId="6669B60D" w14:textId="77777777" w:rsidR="00F82B9E" w:rsidRPr="00F82B9E" w:rsidRDefault="00F82B9E" w:rsidP="00F82B9E">
      <w:pPr>
        <w:autoSpaceDE w:val="0"/>
        <w:autoSpaceDN w:val="0"/>
        <w:adjustRightInd w:val="0"/>
        <w:rPr>
          <w:rFonts w:ascii="Arial" w:hAnsi="Arial" w:cs="Arial"/>
          <w:b/>
          <w:bCs/>
          <w:color w:val="000000"/>
          <w:sz w:val="20"/>
        </w:rPr>
      </w:pPr>
    </w:p>
    <w:p w14:paraId="0079EBD7" w14:textId="77777777" w:rsidR="00F82B9E" w:rsidRPr="00F82B9E" w:rsidRDefault="00F82B9E" w:rsidP="00F82B9E">
      <w:pPr>
        <w:autoSpaceDE w:val="0"/>
        <w:autoSpaceDN w:val="0"/>
        <w:adjustRightInd w:val="0"/>
        <w:jc w:val="both"/>
        <w:rPr>
          <w:rFonts w:ascii="Arial" w:hAnsi="Arial" w:cs="Arial"/>
          <w:b/>
          <w:color w:val="000000"/>
          <w:sz w:val="20"/>
        </w:rPr>
      </w:pPr>
      <w:r w:rsidRPr="00F82B9E">
        <w:rPr>
          <w:rFonts w:ascii="Arial" w:hAnsi="Arial" w:cs="Arial"/>
          <w:b/>
          <w:bCs/>
          <w:color w:val="000000"/>
          <w:sz w:val="20"/>
        </w:rPr>
        <w:t>ARTICLE 3</w:t>
      </w:r>
      <w:r w:rsidRPr="00F82B9E">
        <w:rPr>
          <w:rFonts w:ascii="Arial" w:hAnsi="Arial" w:cs="Arial"/>
          <w:b/>
          <w:bCs/>
          <w:color w:val="000000"/>
          <w:sz w:val="20"/>
        </w:rPr>
        <w:tab/>
      </w:r>
      <w:r w:rsidRPr="00F82B9E">
        <w:rPr>
          <w:rFonts w:ascii="Arial" w:hAnsi="Arial" w:cs="Arial"/>
          <w:b/>
          <w:color w:val="000000"/>
          <w:sz w:val="20"/>
        </w:rPr>
        <w:t>USF BUILDING CODE ADMINISTRATION PROGRAM</w:t>
      </w:r>
    </w:p>
    <w:p w14:paraId="605945C9" w14:textId="77777777" w:rsidR="00F82B9E" w:rsidRPr="00F82B9E" w:rsidRDefault="00F82B9E" w:rsidP="00F82B9E">
      <w:pPr>
        <w:autoSpaceDE w:val="0"/>
        <w:autoSpaceDN w:val="0"/>
        <w:adjustRightInd w:val="0"/>
        <w:jc w:val="both"/>
        <w:rPr>
          <w:rFonts w:ascii="Arial" w:hAnsi="Arial" w:cs="Arial"/>
          <w:b/>
          <w:color w:val="000000"/>
          <w:sz w:val="20"/>
        </w:rPr>
      </w:pPr>
      <w:r w:rsidRPr="00F82B9E">
        <w:rPr>
          <w:rFonts w:ascii="Arial" w:hAnsi="Arial" w:cs="Arial"/>
          <w:b/>
          <w:color w:val="000000"/>
          <w:sz w:val="20"/>
        </w:rPr>
        <w:t>3.1</w:t>
      </w:r>
      <w:r w:rsidRPr="00F82B9E">
        <w:rPr>
          <w:rFonts w:ascii="Arial" w:hAnsi="Arial" w:cs="Arial"/>
          <w:b/>
          <w:color w:val="000000"/>
          <w:sz w:val="20"/>
        </w:rPr>
        <w:tab/>
        <w:t>USF BUILDING CODE ADMINISTRATION PROGRAM</w:t>
      </w:r>
    </w:p>
    <w:p w14:paraId="5BD71014" w14:textId="77777777" w:rsidR="00F82B9E" w:rsidRPr="00F82B9E" w:rsidRDefault="00F82B9E" w:rsidP="00F82B9E">
      <w:pPr>
        <w:autoSpaceDE w:val="0"/>
        <w:autoSpaceDN w:val="0"/>
        <w:adjustRightInd w:val="0"/>
        <w:jc w:val="both"/>
        <w:rPr>
          <w:rFonts w:ascii="Arial" w:hAnsi="Arial" w:cs="Arial"/>
          <w:b/>
          <w:bCs/>
          <w:color w:val="000000"/>
          <w:sz w:val="20"/>
        </w:rPr>
      </w:pPr>
      <w:r w:rsidRPr="00F82B9E">
        <w:rPr>
          <w:rFonts w:ascii="Arial" w:hAnsi="Arial" w:cs="Arial"/>
          <w:b/>
          <w:color w:val="000000"/>
          <w:sz w:val="20"/>
        </w:rPr>
        <w:t>3.1.1</w:t>
      </w:r>
      <w:r w:rsidRPr="00F82B9E">
        <w:rPr>
          <w:rFonts w:ascii="Arial" w:hAnsi="Arial" w:cs="Arial"/>
          <w:b/>
          <w:color w:val="000000"/>
          <w:sz w:val="20"/>
        </w:rPr>
        <w:tab/>
      </w:r>
      <w:r w:rsidRPr="00F82B9E">
        <w:rPr>
          <w:rFonts w:ascii="Arial" w:hAnsi="Arial" w:cs="Arial"/>
          <w:color w:val="000000"/>
          <w:sz w:val="20"/>
        </w:rPr>
        <w:t>The Contractor shall comply with, and adhere to, the requirements of the USF Building Code Administration Program.  The following is the USF Building Code Administration Program Policies and Procedures Manual.  The cost of the building permit fee and the State Fire Marshal permit fee shall be paid by the University.</w:t>
      </w:r>
    </w:p>
    <w:p w14:paraId="6490AF52" w14:textId="77777777" w:rsidR="00F82B9E" w:rsidRPr="00F82B9E" w:rsidRDefault="00F82B9E" w:rsidP="00F82B9E">
      <w:pPr>
        <w:autoSpaceDE w:val="0"/>
        <w:autoSpaceDN w:val="0"/>
        <w:adjustRightInd w:val="0"/>
        <w:jc w:val="both"/>
        <w:rPr>
          <w:rFonts w:ascii="Arial" w:hAnsi="Arial" w:cs="Arial"/>
          <w:b/>
          <w:bCs/>
          <w:color w:val="000000"/>
          <w:sz w:val="20"/>
        </w:rPr>
      </w:pPr>
    </w:p>
    <w:p w14:paraId="1DA2D7C0" w14:textId="77777777" w:rsidR="00F82B9E" w:rsidRPr="00F82B9E" w:rsidRDefault="00F82B9E" w:rsidP="00F82B9E">
      <w:pPr>
        <w:autoSpaceDE w:val="0"/>
        <w:autoSpaceDN w:val="0"/>
        <w:adjustRightInd w:val="0"/>
        <w:jc w:val="both"/>
        <w:rPr>
          <w:rFonts w:ascii="Arial" w:hAnsi="Arial" w:cs="Arial"/>
          <w:b/>
          <w:color w:val="000000"/>
          <w:sz w:val="20"/>
        </w:rPr>
      </w:pPr>
      <w:r w:rsidRPr="00F82B9E">
        <w:rPr>
          <w:rFonts w:ascii="Arial" w:hAnsi="Arial" w:cs="Arial"/>
          <w:b/>
          <w:bCs/>
          <w:color w:val="000000"/>
          <w:sz w:val="20"/>
        </w:rPr>
        <w:t>ARTICLE 4</w:t>
      </w:r>
      <w:r w:rsidRPr="00F82B9E">
        <w:rPr>
          <w:rFonts w:ascii="Arial" w:hAnsi="Arial" w:cs="Arial"/>
          <w:b/>
          <w:bCs/>
          <w:color w:val="000000"/>
          <w:sz w:val="20"/>
        </w:rPr>
        <w:tab/>
      </w:r>
      <w:r w:rsidRPr="00F82B9E">
        <w:rPr>
          <w:rFonts w:ascii="Arial" w:hAnsi="Arial" w:cs="Arial"/>
          <w:b/>
          <w:color w:val="000000"/>
          <w:sz w:val="20"/>
        </w:rPr>
        <w:t>SPEICAL PREQUALIFICATION REQUIREMENTS</w:t>
      </w:r>
    </w:p>
    <w:p w14:paraId="0B3B9700" w14:textId="77777777" w:rsidR="00F82B9E" w:rsidRPr="00F82B9E" w:rsidRDefault="00F82B9E" w:rsidP="00F82B9E">
      <w:pPr>
        <w:autoSpaceDE w:val="0"/>
        <w:autoSpaceDN w:val="0"/>
        <w:adjustRightInd w:val="0"/>
        <w:jc w:val="both"/>
        <w:rPr>
          <w:rFonts w:ascii="Arial" w:hAnsi="Arial" w:cs="Arial"/>
          <w:color w:val="000000"/>
          <w:sz w:val="20"/>
        </w:rPr>
      </w:pPr>
      <w:r w:rsidRPr="00F82B9E">
        <w:rPr>
          <w:rFonts w:ascii="Arial" w:hAnsi="Arial" w:cs="Arial"/>
          <w:color w:val="000000"/>
          <w:sz w:val="20"/>
        </w:rPr>
        <w:t>The Contractor and his field staff shall have experience on previous projects similar in scope, complexity, and construction value.  Evidence of experience shall be provided upon request of the Owner, and/or the Architect/Engineer.</w:t>
      </w:r>
    </w:p>
    <w:p w14:paraId="081CA1F6" w14:textId="77777777" w:rsidR="00F82B9E" w:rsidRPr="00F82B9E" w:rsidRDefault="00F82B9E" w:rsidP="00F82B9E">
      <w:pPr>
        <w:autoSpaceDE w:val="0"/>
        <w:autoSpaceDN w:val="0"/>
        <w:adjustRightInd w:val="0"/>
        <w:jc w:val="both"/>
        <w:rPr>
          <w:rFonts w:ascii="Arial" w:hAnsi="Arial" w:cs="Arial"/>
          <w:b/>
          <w:bCs/>
          <w:color w:val="000000"/>
          <w:sz w:val="20"/>
        </w:rPr>
      </w:pPr>
    </w:p>
    <w:p w14:paraId="4D7E0E5E" w14:textId="77777777" w:rsidR="00F82B9E" w:rsidRPr="00F82B9E" w:rsidRDefault="00F82B9E" w:rsidP="00F82B9E">
      <w:pPr>
        <w:autoSpaceDE w:val="0"/>
        <w:autoSpaceDN w:val="0"/>
        <w:adjustRightInd w:val="0"/>
        <w:jc w:val="both"/>
        <w:rPr>
          <w:rFonts w:ascii="Arial" w:hAnsi="Arial" w:cs="Arial"/>
          <w:color w:val="000000"/>
          <w:sz w:val="20"/>
        </w:rPr>
      </w:pPr>
      <w:r w:rsidRPr="00F82B9E">
        <w:rPr>
          <w:rFonts w:ascii="Arial" w:hAnsi="Arial" w:cs="Arial"/>
          <w:b/>
          <w:bCs/>
          <w:color w:val="000000"/>
          <w:sz w:val="20"/>
        </w:rPr>
        <w:t>ARTICLE 5</w:t>
      </w:r>
      <w:r w:rsidRPr="00F82B9E">
        <w:rPr>
          <w:rFonts w:ascii="Arial" w:hAnsi="Arial" w:cs="Arial"/>
          <w:b/>
          <w:bCs/>
          <w:color w:val="000000"/>
          <w:sz w:val="20"/>
        </w:rPr>
        <w:tab/>
      </w:r>
      <w:r w:rsidRPr="00F82B9E">
        <w:rPr>
          <w:rFonts w:ascii="Arial" w:hAnsi="Arial" w:cs="Arial"/>
          <w:b/>
          <w:color w:val="000000"/>
          <w:sz w:val="20"/>
        </w:rPr>
        <w:t>CONSTRUCTION FACILITIES</w:t>
      </w:r>
    </w:p>
    <w:p w14:paraId="77FA083B" w14:textId="77777777" w:rsidR="00F82B9E" w:rsidRPr="00F82B9E" w:rsidRDefault="00F82B9E" w:rsidP="00F82B9E">
      <w:pPr>
        <w:autoSpaceDE w:val="0"/>
        <w:autoSpaceDN w:val="0"/>
        <w:adjustRightInd w:val="0"/>
        <w:jc w:val="both"/>
        <w:rPr>
          <w:rFonts w:ascii="Arial" w:hAnsi="Arial" w:cs="Arial"/>
          <w:b/>
          <w:color w:val="000000"/>
          <w:sz w:val="20"/>
        </w:rPr>
      </w:pPr>
      <w:r w:rsidRPr="00F82B9E">
        <w:rPr>
          <w:rFonts w:ascii="Arial" w:hAnsi="Arial" w:cs="Arial"/>
          <w:b/>
          <w:color w:val="000000"/>
          <w:sz w:val="20"/>
        </w:rPr>
        <w:t>5.1</w:t>
      </w:r>
      <w:r w:rsidRPr="00F82B9E">
        <w:rPr>
          <w:rFonts w:ascii="Arial" w:hAnsi="Arial" w:cs="Arial"/>
          <w:b/>
          <w:color w:val="000000"/>
          <w:sz w:val="20"/>
        </w:rPr>
        <w:tab/>
        <w:t>FIELD OFFICES</w:t>
      </w:r>
    </w:p>
    <w:p w14:paraId="4E1AC8B4" w14:textId="77777777" w:rsidR="00F82B9E" w:rsidRPr="00F82B9E" w:rsidRDefault="00F82B9E" w:rsidP="00F82B9E">
      <w:pPr>
        <w:autoSpaceDE w:val="0"/>
        <w:autoSpaceDN w:val="0"/>
        <w:adjustRightInd w:val="0"/>
        <w:spacing w:after="120"/>
        <w:jc w:val="both"/>
        <w:rPr>
          <w:rFonts w:ascii="Arial" w:hAnsi="Arial" w:cs="Arial"/>
          <w:color w:val="000000"/>
          <w:sz w:val="20"/>
        </w:rPr>
      </w:pPr>
      <w:r w:rsidRPr="00F82B9E">
        <w:rPr>
          <w:rFonts w:ascii="Arial" w:hAnsi="Arial" w:cs="Arial"/>
          <w:b/>
          <w:color w:val="000000"/>
          <w:sz w:val="20"/>
        </w:rPr>
        <w:t>5.1.1</w:t>
      </w:r>
      <w:r w:rsidRPr="00F82B9E">
        <w:rPr>
          <w:rFonts w:ascii="Arial" w:hAnsi="Arial" w:cs="Arial"/>
          <w:b/>
          <w:color w:val="000000"/>
          <w:sz w:val="20"/>
        </w:rPr>
        <w:tab/>
      </w:r>
      <w:r w:rsidRPr="00F82B9E">
        <w:rPr>
          <w:rFonts w:ascii="Arial" w:hAnsi="Arial" w:cs="Arial"/>
          <w:color w:val="000000"/>
          <w:sz w:val="20"/>
        </w:rPr>
        <w:t>Contractor’s Field Office: Trailers may be used for field offices.  The Contractor shall have a telephone installed in the Contractor’s office and shall permit business use of it to Subcontractors and other trades who shall reimburse the Contractor for such use if so directed by the Contractor.  Trades or Subcontractors wishing to install their own telephone service may do so at their own expense.  The Architect/Engineer shall be informed of the job telephone numbers and a directory of all trades shall be installed adjacent to the phone in the Contractor’s field office.</w:t>
      </w:r>
    </w:p>
    <w:p w14:paraId="7492723C" w14:textId="77777777" w:rsidR="00F82B9E" w:rsidRPr="007109AD" w:rsidRDefault="00F82B9E" w:rsidP="00F82B9E">
      <w:pPr>
        <w:autoSpaceDE w:val="0"/>
        <w:autoSpaceDN w:val="0"/>
        <w:adjustRightInd w:val="0"/>
        <w:jc w:val="both"/>
        <w:rPr>
          <w:rFonts w:ascii="Arial" w:hAnsi="Arial" w:cs="Arial"/>
          <w:color w:val="000000"/>
          <w:sz w:val="20"/>
        </w:rPr>
      </w:pPr>
      <w:r w:rsidRPr="00F82B9E">
        <w:rPr>
          <w:rFonts w:ascii="Arial" w:hAnsi="Arial" w:cs="Arial"/>
          <w:color w:val="000000"/>
          <w:sz w:val="20"/>
        </w:rPr>
        <w:t xml:space="preserve">The Contractor’s field office shall provide a meeting room </w:t>
      </w:r>
      <w:r w:rsidRPr="007109AD">
        <w:rPr>
          <w:rFonts w:ascii="Arial" w:hAnsi="Arial" w:cs="Arial"/>
          <w:color w:val="000000"/>
          <w:sz w:val="20"/>
        </w:rPr>
        <w:t xml:space="preserve">space suitable to conduct the weekly progress meetings, including, but not limited to, a conference table, seating for a minimum of </w:t>
      </w:r>
      <w:r w:rsidR="00C64C13">
        <w:rPr>
          <w:rFonts w:ascii="Arial" w:hAnsi="Arial" w:cs="Arial"/>
          <w:sz w:val="20"/>
          <w:u w:val="single"/>
        </w:rPr>
        <w:fldChar w:fldCharType="begin">
          <w:ffData>
            <w:name w:val=""/>
            <w:enabled/>
            <w:calcOnExit w:val="0"/>
            <w:textInput>
              <w:default w:val="twelve (12)"/>
            </w:textInput>
          </w:ffData>
        </w:fldChar>
      </w:r>
      <w:r w:rsidR="00C64C13">
        <w:rPr>
          <w:rFonts w:ascii="Arial" w:hAnsi="Arial" w:cs="Arial"/>
          <w:sz w:val="20"/>
          <w:u w:val="single"/>
        </w:rPr>
        <w:instrText xml:space="preserve"> FORMTEXT </w:instrText>
      </w:r>
      <w:r w:rsidR="00C64C13">
        <w:rPr>
          <w:rFonts w:ascii="Arial" w:hAnsi="Arial" w:cs="Arial"/>
          <w:sz w:val="20"/>
          <w:u w:val="single"/>
        </w:rPr>
      </w:r>
      <w:r w:rsidR="00C64C13">
        <w:rPr>
          <w:rFonts w:ascii="Arial" w:hAnsi="Arial" w:cs="Arial"/>
          <w:sz w:val="20"/>
          <w:u w:val="single"/>
        </w:rPr>
        <w:fldChar w:fldCharType="separate"/>
      </w:r>
      <w:r w:rsidR="00C64C13">
        <w:rPr>
          <w:rFonts w:ascii="Arial" w:hAnsi="Arial" w:cs="Arial"/>
          <w:noProof/>
          <w:sz w:val="20"/>
          <w:u w:val="single"/>
        </w:rPr>
        <w:t>twelve (12)</w:t>
      </w:r>
      <w:r w:rsidR="00C64C13">
        <w:rPr>
          <w:rFonts w:ascii="Arial" w:hAnsi="Arial" w:cs="Arial"/>
          <w:sz w:val="20"/>
          <w:u w:val="single"/>
        </w:rPr>
        <w:fldChar w:fldCharType="end"/>
      </w:r>
      <w:r w:rsidR="007109AD" w:rsidRPr="007109AD">
        <w:rPr>
          <w:rFonts w:ascii="Arial" w:eastAsiaTheme="minorEastAsia" w:hAnsi="Arial" w:cs="Arial"/>
          <w:color w:val="000000" w:themeColor="text1"/>
          <w:sz w:val="20"/>
        </w:rPr>
        <w:t xml:space="preserve"> </w:t>
      </w:r>
      <w:r w:rsidRPr="007109AD">
        <w:rPr>
          <w:rFonts w:ascii="Arial" w:hAnsi="Arial" w:cs="Arial"/>
          <w:color w:val="000000"/>
          <w:sz w:val="20"/>
        </w:rPr>
        <w:t>people, heated and air conditioned, and restroom facilities.</w:t>
      </w:r>
    </w:p>
    <w:p w14:paraId="313567A0" w14:textId="77777777" w:rsidR="00F82B9E" w:rsidRPr="007109AD" w:rsidRDefault="00F82B9E" w:rsidP="00F82B9E">
      <w:pPr>
        <w:autoSpaceDE w:val="0"/>
        <w:autoSpaceDN w:val="0"/>
        <w:adjustRightInd w:val="0"/>
        <w:rPr>
          <w:rFonts w:ascii="Arial" w:hAnsi="Arial" w:cs="Arial"/>
          <w:color w:val="000000"/>
          <w:sz w:val="20"/>
        </w:rPr>
      </w:pPr>
    </w:p>
    <w:p w14:paraId="68D53A77" w14:textId="77777777" w:rsidR="00F82B9E" w:rsidRPr="00F82B9E" w:rsidRDefault="00F82B9E" w:rsidP="00F82B9E">
      <w:pPr>
        <w:autoSpaceDE w:val="0"/>
        <w:autoSpaceDN w:val="0"/>
        <w:adjustRightInd w:val="0"/>
        <w:jc w:val="both"/>
        <w:rPr>
          <w:rFonts w:ascii="Arial" w:hAnsi="Arial" w:cs="Arial"/>
          <w:b/>
          <w:color w:val="000000"/>
          <w:sz w:val="20"/>
        </w:rPr>
      </w:pPr>
      <w:r w:rsidRPr="00F82B9E">
        <w:rPr>
          <w:rFonts w:ascii="Arial" w:hAnsi="Arial" w:cs="Arial"/>
          <w:b/>
          <w:color w:val="000000"/>
          <w:sz w:val="20"/>
        </w:rPr>
        <w:t>5.2</w:t>
      </w:r>
      <w:r w:rsidRPr="00F82B9E">
        <w:rPr>
          <w:rFonts w:ascii="Arial" w:hAnsi="Arial" w:cs="Arial"/>
          <w:b/>
          <w:color w:val="000000"/>
          <w:sz w:val="20"/>
        </w:rPr>
        <w:tab/>
        <w:t>STORAGE AND WORK AREAS</w:t>
      </w:r>
    </w:p>
    <w:p w14:paraId="5730E329" w14:textId="77777777" w:rsidR="00F82B9E" w:rsidRPr="00F82B9E" w:rsidRDefault="00F82B9E" w:rsidP="00F82B9E">
      <w:pPr>
        <w:autoSpaceDE w:val="0"/>
        <w:autoSpaceDN w:val="0"/>
        <w:adjustRightInd w:val="0"/>
        <w:jc w:val="both"/>
        <w:rPr>
          <w:rFonts w:ascii="Arial" w:hAnsi="Arial" w:cs="Arial"/>
          <w:color w:val="000000"/>
          <w:sz w:val="20"/>
        </w:rPr>
      </w:pPr>
      <w:r w:rsidRPr="00F82B9E">
        <w:rPr>
          <w:rFonts w:ascii="Arial" w:hAnsi="Arial" w:cs="Arial"/>
          <w:color w:val="000000"/>
          <w:sz w:val="20"/>
        </w:rPr>
        <w:t>At the start of the operations the Contractor shall make arrangements with the Architect/Engineer’s Project Representative and the Owner’s authorized representative for the assignment of storage and work areas. During construction the Contractor shall maintain the areas in a neat condition.</w:t>
      </w:r>
    </w:p>
    <w:p w14:paraId="0987865F" w14:textId="77777777" w:rsidR="00F82B9E" w:rsidRPr="00F82B9E" w:rsidRDefault="00F82B9E" w:rsidP="00F82B9E">
      <w:pPr>
        <w:autoSpaceDE w:val="0"/>
        <w:autoSpaceDN w:val="0"/>
        <w:adjustRightInd w:val="0"/>
        <w:jc w:val="both"/>
        <w:rPr>
          <w:rFonts w:ascii="Arial" w:hAnsi="Arial" w:cs="Arial"/>
          <w:color w:val="000000"/>
          <w:sz w:val="20"/>
        </w:rPr>
      </w:pPr>
    </w:p>
    <w:p w14:paraId="2F3AA242" w14:textId="77777777" w:rsidR="00F82B9E" w:rsidRPr="00F82B9E" w:rsidRDefault="00F82B9E" w:rsidP="00F82B9E">
      <w:pPr>
        <w:autoSpaceDE w:val="0"/>
        <w:autoSpaceDN w:val="0"/>
        <w:adjustRightInd w:val="0"/>
        <w:jc w:val="both"/>
        <w:rPr>
          <w:rFonts w:ascii="Arial" w:hAnsi="Arial" w:cs="Arial"/>
          <w:b/>
          <w:color w:val="000000"/>
          <w:sz w:val="20"/>
        </w:rPr>
      </w:pPr>
      <w:r w:rsidRPr="00F82B9E">
        <w:rPr>
          <w:rFonts w:ascii="Arial" w:hAnsi="Arial" w:cs="Arial"/>
          <w:b/>
          <w:color w:val="000000"/>
          <w:sz w:val="20"/>
        </w:rPr>
        <w:t>5.3</w:t>
      </w:r>
      <w:r w:rsidRPr="00F82B9E">
        <w:rPr>
          <w:rFonts w:ascii="Arial" w:hAnsi="Arial" w:cs="Arial"/>
          <w:b/>
          <w:color w:val="000000"/>
          <w:sz w:val="20"/>
        </w:rPr>
        <w:tab/>
        <w:t>SANITARY PROVISIONS</w:t>
      </w:r>
    </w:p>
    <w:p w14:paraId="776F9D35" w14:textId="77777777" w:rsidR="00F82B9E" w:rsidRPr="00F82B9E" w:rsidRDefault="00F82B9E" w:rsidP="00F82B9E">
      <w:pPr>
        <w:autoSpaceDE w:val="0"/>
        <w:autoSpaceDN w:val="0"/>
        <w:adjustRightInd w:val="0"/>
        <w:jc w:val="both"/>
        <w:rPr>
          <w:rFonts w:ascii="Arial" w:hAnsi="Arial" w:cs="Arial"/>
          <w:color w:val="000000"/>
          <w:sz w:val="20"/>
        </w:rPr>
      </w:pPr>
      <w:r w:rsidRPr="00F82B9E">
        <w:rPr>
          <w:rFonts w:ascii="Arial" w:hAnsi="Arial" w:cs="Arial"/>
          <w:color w:val="000000"/>
          <w:sz w:val="20"/>
        </w:rPr>
        <w:t>The Contractor shall provide and maintain in a neat and sanitary condition such accommodations for the use of the Contractor’s and Architect/Engineer’s employees as may be necessary to comply with regulations of the State Board of Health, and the University requirements.</w:t>
      </w:r>
    </w:p>
    <w:p w14:paraId="0FEEF54A" w14:textId="77777777" w:rsidR="00F82B9E" w:rsidRPr="00F82B9E" w:rsidRDefault="00F82B9E" w:rsidP="00F82B9E">
      <w:pPr>
        <w:jc w:val="both"/>
        <w:rPr>
          <w:rFonts w:ascii="Arial" w:hAnsi="Arial" w:cs="Arial"/>
          <w:b/>
          <w:bCs/>
          <w:color w:val="000000"/>
          <w:sz w:val="20"/>
        </w:rPr>
      </w:pPr>
    </w:p>
    <w:p w14:paraId="5D44D53F" w14:textId="77777777" w:rsidR="00F82B9E" w:rsidRPr="00F82B9E" w:rsidRDefault="00F82B9E" w:rsidP="00F82B9E">
      <w:pPr>
        <w:jc w:val="both"/>
        <w:rPr>
          <w:rFonts w:ascii="Arial" w:hAnsi="Arial" w:cs="Arial"/>
          <w:b/>
          <w:color w:val="000000"/>
          <w:sz w:val="20"/>
        </w:rPr>
      </w:pPr>
      <w:r w:rsidRPr="00F82B9E">
        <w:rPr>
          <w:rFonts w:ascii="Arial" w:hAnsi="Arial" w:cs="Arial"/>
          <w:b/>
          <w:bCs/>
          <w:color w:val="000000"/>
          <w:sz w:val="20"/>
        </w:rPr>
        <w:t>ARTICLE 6</w:t>
      </w:r>
      <w:r w:rsidRPr="00F82B9E">
        <w:rPr>
          <w:rFonts w:ascii="Arial" w:hAnsi="Arial" w:cs="Arial"/>
          <w:b/>
          <w:bCs/>
          <w:color w:val="000000"/>
          <w:sz w:val="20"/>
        </w:rPr>
        <w:tab/>
      </w:r>
      <w:r w:rsidRPr="00F82B9E">
        <w:rPr>
          <w:rFonts w:ascii="Arial" w:hAnsi="Arial" w:cs="Arial"/>
          <w:b/>
          <w:color w:val="000000"/>
          <w:sz w:val="20"/>
        </w:rPr>
        <w:t>TELEPHONE</w:t>
      </w:r>
    </w:p>
    <w:p w14:paraId="34B5C906" w14:textId="77777777" w:rsidR="00F82B9E" w:rsidRPr="00F82B9E" w:rsidRDefault="00F82B9E" w:rsidP="00F82B9E">
      <w:pPr>
        <w:autoSpaceDE w:val="0"/>
        <w:autoSpaceDN w:val="0"/>
        <w:adjustRightInd w:val="0"/>
        <w:jc w:val="both"/>
        <w:rPr>
          <w:rFonts w:ascii="Arial" w:hAnsi="Arial" w:cs="Arial"/>
          <w:color w:val="000000"/>
          <w:sz w:val="20"/>
        </w:rPr>
      </w:pPr>
      <w:r w:rsidRPr="00F82B9E">
        <w:rPr>
          <w:rFonts w:ascii="Arial" w:hAnsi="Arial" w:cs="Arial"/>
          <w:b/>
          <w:color w:val="000000"/>
          <w:sz w:val="20"/>
        </w:rPr>
        <w:t>6.1</w:t>
      </w:r>
      <w:r w:rsidRPr="00F82B9E">
        <w:rPr>
          <w:rFonts w:ascii="Arial" w:hAnsi="Arial" w:cs="Arial"/>
          <w:color w:val="000000"/>
          <w:sz w:val="20"/>
        </w:rPr>
        <w:tab/>
        <w:t>The Contractor shall be responsible for the installation of a telephone in the Contractor’s field office, and it shall remain until the full completion of the Work.  Charges for long distance calls shall be paid for by the persons making the calls. All other charges in connection with the telephone shall be paid for by the Contractor.</w:t>
      </w:r>
    </w:p>
    <w:p w14:paraId="3CEDBDAD" w14:textId="77777777" w:rsidR="00F82B9E" w:rsidRPr="00F82B9E" w:rsidRDefault="00F82B9E" w:rsidP="00F82B9E">
      <w:pPr>
        <w:autoSpaceDE w:val="0"/>
        <w:autoSpaceDN w:val="0"/>
        <w:adjustRightInd w:val="0"/>
        <w:jc w:val="both"/>
        <w:rPr>
          <w:rFonts w:ascii="Arial" w:hAnsi="Arial" w:cs="Arial"/>
          <w:b/>
          <w:bCs/>
          <w:color w:val="000000"/>
          <w:sz w:val="20"/>
        </w:rPr>
      </w:pPr>
    </w:p>
    <w:p w14:paraId="07926F2A" w14:textId="77777777" w:rsidR="00F82B9E" w:rsidRPr="00F82B9E" w:rsidRDefault="00F82B9E" w:rsidP="00F82B9E">
      <w:pPr>
        <w:autoSpaceDE w:val="0"/>
        <w:autoSpaceDN w:val="0"/>
        <w:adjustRightInd w:val="0"/>
        <w:jc w:val="both"/>
        <w:rPr>
          <w:rFonts w:ascii="Arial" w:hAnsi="Arial" w:cs="Arial"/>
          <w:color w:val="000000"/>
          <w:sz w:val="20"/>
        </w:rPr>
      </w:pPr>
      <w:r w:rsidRPr="00F82B9E">
        <w:rPr>
          <w:rFonts w:ascii="Arial" w:hAnsi="Arial" w:cs="Arial"/>
          <w:b/>
          <w:bCs/>
          <w:color w:val="000000"/>
          <w:sz w:val="20"/>
        </w:rPr>
        <w:t>ARTICLE 7</w:t>
      </w:r>
      <w:r w:rsidRPr="00F82B9E">
        <w:rPr>
          <w:rFonts w:ascii="Arial" w:hAnsi="Arial" w:cs="Arial"/>
          <w:b/>
          <w:bCs/>
          <w:color w:val="000000"/>
          <w:sz w:val="20"/>
        </w:rPr>
        <w:tab/>
      </w:r>
      <w:r w:rsidRPr="00F82B9E">
        <w:rPr>
          <w:rFonts w:ascii="Arial" w:hAnsi="Arial" w:cs="Arial"/>
          <w:b/>
          <w:color w:val="000000"/>
          <w:sz w:val="20"/>
        </w:rPr>
        <w:t>WATER</w:t>
      </w:r>
    </w:p>
    <w:p w14:paraId="17BF6584" w14:textId="77777777" w:rsidR="00F82B9E" w:rsidRPr="00F82B9E" w:rsidRDefault="00F82B9E" w:rsidP="00F82B9E">
      <w:pPr>
        <w:autoSpaceDE w:val="0"/>
        <w:autoSpaceDN w:val="0"/>
        <w:adjustRightInd w:val="0"/>
        <w:jc w:val="both"/>
        <w:rPr>
          <w:rFonts w:ascii="Arial" w:hAnsi="Arial" w:cs="Arial"/>
          <w:color w:val="000000"/>
          <w:sz w:val="20"/>
        </w:rPr>
      </w:pPr>
      <w:r w:rsidRPr="00F82B9E">
        <w:rPr>
          <w:rFonts w:ascii="Arial" w:hAnsi="Arial" w:cs="Arial"/>
          <w:b/>
          <w:color w:val="000000"/>
          <w:sz w:val="20"/>
        </w:rPr>
        <w:t>7.1</w:t>
      </w:r>
      <w:r w:rsidRPr="00F82B9E">
        <w:rPr>
          <w:rFonts w:ascii="Arial" w:hAnsi="Arial" w:cs="Arial"/>
          <w:color w:val="000000"/>
          <w:sz w:val="20"/>
        </w:rPr>
        <w:tab/>
        <w:t>Water necessary to carry out the Work and for testing its plumbing and mechanical systems shall be provided by the Owner.  The Contractor shall make all connections, install a meter, take out and pay for all permits necessary, do all piping and clear away all evidence of same after the Work is completed. The Contractor shall assure that the water usage is utilized in a responsible manner with water conservation as a primary goal.</w:t>
      </w:r>
    </w:p>
    <w:p w14:paraId="24A648D4" w14:textId="77777777" w:rsidR="00F82B9E" w:rsidRPr="00F82B9E" w:rsidRDefault="00F82B9E" w:rsidP="00F82B9E">
      <w:pPr>
        <w:autoSpaceDE w:val="0"/>
        <w:autoSpaceDN w:val="0"/>
        <w:adjustRightInd w:val="0"/>
        <w:jc w:val="both"/>
        <w:rPr>
          <w:rFonts w:ascii="Arial" w:hAnsi="Arial" w:cs="Arial"/>
          <w:color w:val="000000"/>
          <w:sz w:val="20"/>
        </w:rPr>
      </w:pPr>
    </w:p>
    <w:p w14:paraId="1A44B89F" w14:textId="77777777" w:rsidR="00F82B9E" w:rsidRPr="00F82B9E" w:rsidRDefault="00F82B9E" w:rsidP="00F82B9E">
      <w:pPr>
        <w:autoSpaceDE w:val="0"/>
        <w:autoSpaceDN w:val="0"/>
        <w:adjustRightInd w:val="0"/>
        <w:jc w:val="both"/>
        <w:rPr>
          <w:rFonts w:ascii="Arial" w:hAnsi="Arial" w:cs="Arial"/>
          <w:color w:val="000000"/>
          <w:sz w:val="20"/>
        </w:rPr>
      </w:pPr>
      <w:r w:rsidRPr="00F82B9E">
        <w:rPr>
          <w:rFonts w:ascii="Arial" w:hAnsi="Arial" w:cs="Arial"/>
          <w:b/>
          <w:bCs/>
          <w:color w:val="000000"/>
          <w:sz w:val="20"/>
        </w:rPr>
        <w:lastRenderedPageBreak/>
        <w:t>ARTICLE 8</w:t>
      </w:r>
      <w:r w:rsidRPr="00F82B9E">
        <w:rPr>
          <w:rFonts w:ascii="Arial" w:hAnsi="Arial" w:cs="Arial"/>
          <w:b/>
          <w:bCs/>
          <w:color w:val="000000"/>
          <w:sz w:val="20"/>
        </w:rPr>
        <w:tab/>
      </w:r>
      <w:r w:rsidRPr="00F82B9E">
        <w:rPr>
          <w:rFonts w:ascii="Arial" w:hAnsi="Arial" w:cs="Arial"/>
          <w:b/>
          <w:color w:val="000000"/>
          <w:sz w:val="20"/>
        </w:rPr>
        <w:t>ELECTRICITY</w:t>
      </w:r>
    </w:p>
    <w:p w14:paraId="596B69CD" w14:textId="77777777" w:rsidR="00F82B9E" w:rsidRPr="00F82B9E" w:rsidRDefault="00F82B9E" w:rsidP="00F82B9E">
      <w:pPr>
        <w:autoSpaceDE w:val="0"/>
        <w:autoSpaceDN w:val="0"/>
        <w:adjustRightInd w:val="0"/>
        <w:jc w:val="both"/>
        <w:rPr>
          <w:rFonts w:ascii="Arial" w:hAnsi="Arial" w:cs="Arial"/>
          <w:color w:val="000000"/>
          <w:sz w:val="20"/>
        </w:rPr>
      </w:pPr>
      <w:r w:rsidRPr="00F82B9E">
        <w:rPr>
          <w:rFonts w:ascii="Arial" w:hAnsi="Arial" w:cs="Arial"/>
          <w:b/>
          <w:color w:val="000000"/>
          <w:sz w:val="20"/>
        </w:rPr>
        <w:t>8.1</w:t>
      </w:r>
      <w:r w:rsidRPr="00F82B9E">
        <w:rPr>
          <w:rFonts w:ascii="Arial" w:hAnsi="Arial" w:cs="Arial"/>
          <w:color w:val="000000"/>
          <w:sz w:val="20"/>
        </w:rPr>
        <w:tab/>
        <w:t>All electricity for light and power necessary to carry out the Work and to test its electrical and mechanical systems shall be provided by the Owner.  The Contractor shall make all connections, install the meter, obtain all necessary permits, and provide all work to provide the required electrical service for the construction of the project.  The Contractor shall assure that use of electricity is in a responsible manner, with energy conservation as a primary goal.</w:t>
      </w:r>
    </w:p>
    <w:p w14:paraId="08C6C69A" w14:textId="77777777" w:rsidR="00F82B9E" w:rsidRPr="00F82B9E" w:rsidRDefault="00F82B9E" w:rsidP="00F82B9E">
      <w:pPr>
        <w:autoSpaceDE w:val="0"/>
        <w:autoSpaceDN w:val="0"/>
        <w:adjustRightInd w:val="0"/>
        <w:rPr>
          <w:rFonts w:ascii="Arial" w:hAnsi="Arial" w:cs="Arial"/>
          <w:color w:val="000000"/>
          <w:sz w:val="20"/>
        </w:rPr>
      </w:pPr>
    </w:p>
    <w:p w14:paraId="4CBDAF5A" w14:textId="77777777" w:rsidR="00F82B9E" w:rsidRPr="00F82B9E" w:rsidRDefault="00F82B9E" w:rsidP="00F82B9E">
      <w:pPr>
        <w:autoSpaceDE w:val="0"/>
        <w:autoSpaceDN w:val="0"/>
        <w:adjustRightInd w:val="0"/>
        <w:jc w:val="both"/>
        <w:rPr>
          <w:rFonts w:ascii="Arial" w:hAnsi="Arial" w:cs="Arial"/>
          <w:b/>
          <w:color w:val="000000"/>
          <w:sz w:val="20"/>
        </w:rPr>
      </w:pPr>
      <w:r w:rsidRPr="00F82B9E">
        <w:rPr>
          <w:rFonts w:ascii="Arial" w:hAnsi="Arial" w:cs="Arial"/>
          <w:b/>
          <w:color w:val="000000"/>
          <w:sz w:val="20"/>
        </w:rPr>
        <w:t>8.2</w:t>
      </w:r>
      <w:r w:rsidRPr="00F82B9E">
        <w:rPr>
          <w:rFonts w:ascii="Arial" w:hAnsi="Arial" w:cs="Arial"/>
          <w:b/>
          <w:color w:val="000000"/>
          <w:sz w:val="20"/>
        </w:rPr>
        <w:tab/>
        <w:t>TEMPORARY WIRING</w:t>
      </w:r>
    </w:p>
    <w:p w14:paraId="23FCEC62" w14:textId="77777777" w:rsidR="00F82B9E" w:rsidRPr="00F82B9E" w:rsidRDefault="00F82B9E" w:rsidP="00F82B9E">
      <w:pPr>
        <w:autoSpaceDE w:val="0"/>
        <w:autoSpaceDN w:val="0"/>
        <w:adjustRightInd w:val="0"/>
        <w:jc w:val="both"/>
        <w:rPr>
          <w:rFonts w:ascii="Arial" w:hAnsi="Arial" w:cs="Arial"/>
          <w:color w:val="000000"/>
          <w:sz w:val="20"/>
        </w:rPr>
      </w:pPr>
      <w:r w:rsidRPr="00F82B9E">
        <w:rPr>
          <w:rFonts w:ascii="Arial" w:hAnsi="Arial" w:cs="Arial"/>
          <w:color w:val="000000"/>
          <w:sz w:val="20"/>
        </w:rPr>
        <w:t>Wiring shall meet all safety requirements of the National Electric Code and local requirements.  In addition, all wire shall be so sized that it is not overloaded according to the National Electric Code and O.S.H.A. Standards, and any wire used shall be fused to adequately protect that wire according to the most restrictive applicable Code.  The Contractor shall have an adequate number of outlets and each outlet shall be properly and clearly labeled with the maximum voltage and fuse protection.  Where temporary lighting is used, outlets shall consist of weatherproof sockets insulated and provided with a locking type wire guard.  All devices shall be provided with ground-fault protection.</w:t>
      </w:r>
    </w:p>
    <w:p w14:paraId="39053987" w14:textId="77777777" w:rsidR="00F82B9E" w:rsidRPr="00F82B9E" w:rsidRDefault="00F82B9E" w:rsidP="00F82B9E">
      <w:pPr>
        <w:autoSpaceDE w:val="0"/>
        <w:autoSpaceDN w:val="0"/>
        <w:adjustRightInd w:val="0"/>
        <w:jc w:val="both"/>
        <w:rPr>
          <w:rFonts w:ascii="Arial" w:hAnsi="Arial" w:cs="Arial"/>
          <w:color w:val="000000"/>
          <w:sz w:val="20"/>
        </w:rPr>
      </w:pPr>
    </w:p>
    <w:p w14:paraId="187CC64A" w14:textId="77777777" w:rsidR="00F82B9E" w:rsidRPr="00F82B9E" w:rsidRDefault="00F82B9E" w:rsidP="00F82B9E">
      <w:pPr>
        <w:autoSpaceDE w:val="0"/>
        <w:autoSpaceDN w:val="0"/>
        <w:adjustRightInd w:val="0"/>
        <w:jc w:val="both"/>
        <w:rPr>
          <w:rFonts w:ascii="Arial" w:hAnsi="Arial" w:cs="Arial"/>
          <w:color w:val="000000"/>
          <w:sz w:val="20"/>
        </w:rPr>
      </w:pPr>
      <w:r w:rsidRPr="00F82B9E">
        <w:rPr>
          <w:rFonts w:ascii="Arial" w:hAnsi="Arial" w:cs="Arial"/>
          <w:b/>
          <w:bCs/>
          <w:color w:val="000000"/>
          <w:sz w:val="20"/>
        </w:rPr>
        <w:t>ARTICLE 9</w:t>
      </w:r>
      <w:r w:rsidRPr="00F82B9E">
        <w:rPr>
          <w:rFonts w:ascii="Arial" w:hAnsi="Arial" w:cs="Arial"/>
          <w:b/>
          <w:bCs/>
          <w:color w:val="000000"/>
          <w:sz w:val="20"/>
        </w:rPr>
        <w:tab/>
      </w:r>
      <w:r w:rsidRPr="00F82B9E">
        <w:rPr>
          <w:rFonts w:ascii="Arial" w:hAnsi="Arial" w:cs="Arial"/>
          <w:b/>
          <w:color w:val="000000"/>
          <w:sz w:val="20"/>
        </w:rPr>
        <w:t>PROJECT SIGN</w:t>
      </w:r>
    </w:p>
    <w:p w14:paraId="05CFBAFC" w14:textId="77777777" w:rsidR="00F82B9E" w:rsidRPr="00C64C13" w:rsidRDefault="00F82B9E" w:rsidP="00F82B9E">
      <w:pPr>
        <w:autoSpaceDE w:val="0"/>
        <w:autoSpaceDN w:val="0"/>
        <w:adjustRightInd w:val="0"/>
        <w:jc w:val="both"/>
        <w:rPr>
          <w:rFonts w:ascii="Arial" w:hAnsi="Arial" w:cs="Arial"/>
          <w:sz w:val="20"/>
        </w:rPr>
      </w:pPr>
      <w:r w:rsidRPr="00F82B9E">
        <w:rPr>
          <w:rFonts w:ascii="Arial" w:hAnsi="Arial" w:cs="Arial"/>
          <w:b/>
          <w:color w:val="000000"/>
          <w:sz w:val="20"/>
        </w:rPr>
        <w:t>9.1</w:t>
      </w:r>
      <w:r w:rsidRPr="00F82B9E">
        <w:rPr>
          <w:rFonts w:ascii="Arial" w:hAnsi="Arial" w:cs="Arial"/>
          <w:b/>
          <w:color w:val="000000"/>
          <w:sz w:val="20"/>
        </w:rPr>
        <w:tab/>
      </w:r>
      <w:r w:rsidRPr="00F82B9E">
        <w:rPr>
          <w:rFonts w:ascii="Arial" w:hAnsi="Arial" w:cs="Arial"/>
          <w:color w:val="000000"/>
          <w:sz w:val="20"/>
        </w:rPr>
        <w:t>A sign shall be erected at the site by the Contractor and shall be</w:t>
      </w:r>
      <w:r w:rsidR="00CA6ED4">
        <w:rPr>
          <w:rFonts w:ascii="Arial" w:hAnsi="Arial" w:cs="Arial"/>
          <w:color w:val="000000"/>
          <w:sz w:val="20"/>
        </w:rPr>
        <w:t xml:space="preserve"> 3/4</w:t>
      </w:r>
      <w:r w:rsidRPr="00F82B9E">
        <w:rPr>
          <w:rFonts w:ascii="Arial" w:hAnsi="Arial" w:cs="Arial"/>
          <w:color w:val="000000"/>
          <w:sz w:val="20"/>
        </w:rPr>
        <w:t>” x 4’-0” x 8’-0” exterior grade plywood, m</w:t>
      </w:r>
      <w:r w:rsidR="00CA6ED4">
        <w:rPr>
          <w:rFonts w:ascii="Arial" w:hAnsi="Arial" w:cs="Arial"/>
          <w:color w:val="000000"/>
          <w:sz w:val="20"/>
        </w:rPr>
        <w:t>ounted on 4”’ x 4” wood posts (P.T</w:t>
      </w:r>
      <w:r w:rsidRPr="00F82B9E">
        <w:rPr>
          <w:rFonts w:ascii="Arial" w:hAnsi="Arial" w:cs="Arial"/>
          <w:color w:val="000000"/>
          <w:sz w:val="20"/>
        </w:rPr>
        <w:t xml:space="preserve">.), located in a prominent location approved by the Architect/Engineer and Owner.  The sign shall be painted in a professional manner and conform to the size, colors and design as illustrated </w:t>
      </w:r>
      <w:r w:rsidRPr="00C64C13">
        <w:rPr>
          <w:rFonts w:ascii="Arial" w:hAnsi="Arial" w:cs="Arial"/>
          <w:sz w:val="20"/>
        </w:rPr>
        <w:t xml:space="preserve">in </w:t>
      </w:r>
      <w:r w:rsidRPr="00C64C13">
        <w:rPr>
          <w:rFonts w:ascii="Arial" w:hAnsi="Arial" w:cs="Arial"/>
          <w:b/>
          <w:sz w:val="20"/>
          <w:u w:val="single"/>
        </w:rPr>
        <w:t>Section H</w:t>
      </w:r>
      <w:r w:rsidRPr="00C64C13">
        <w:rPr>
          <w:rFonts w:ascii="Arial" w:hAnsi="Arial" w:cs="Arial"/>
          <w:sz w:val="20"/>
          <w:u w:val="single"/>
        </w:rPr>
        <w:t xml:space="preserve"> of the Project Manual</w:t>
      </w:r>
      <w:r w:rsidRPr="00C64C13">
        <w:rPr>
          <w:rFonts w:ascii="Arial" w:hAnsi="Arial" w:cs="Arial"/>
          <w:sz w:val="20"/>
        </w:rPr>
        <w:t>.</w:t>
      </w:r>
    </w:p>
    <w:p w14:paraId="0D450E92" w14:textId="77777777" w:rsidR="00F82B9E" w:rsidRPr="00F82B9E" w:rsidRDefault="00F82B9E" w:rsidP="00F82B9E">
      <w:pPr>
        <w:autoSpaceDE w:val="0"/>
        <w:autoSpaceDN w:val="0"/>
        <w:adjustRightInd w:val="0"/>
        <w:jc w:val="both"/>
        <w:rPr>
          <w:rFonts w:ascii="Arial" w:hAnsi="Arial" w:cs="Arial"/>
          <w:color w:val="000000"/>
          <w:sz w:val="20"/>
        </w:rPr>
      </w:pPr>
    </w:p>
    <w:p w14:paraId="2D4CB348" w14:textId="77777777" w:rsidR="00F82B9E" w:rsidRPr="00F82B9E" w:rsidRDefault="00F82B9E" w:rsidP="00F82B9E">
      <w:pPr>
        <w:autoSpaceDE w:val="0"/>
        <w:autoSpaceDN w:val="0"/>
        <w:adjustRightInd w:val="0"/>
        <w:jc w:val="both"/>
        <w:rPr>
          <w:rFonts w:ascii="Arial" w:hAnsi="Arial" w:cs="Arial"/>
          <w:color w:val="000000"/>
          <w:sz w:val="20"/>
        </w:rPr>
      </w:pPr>
      <w:r w:rsidRPr="00F82B9E">
        <w:rPr>
          <w:rFonts w:ascii="Arial" w:hAnsi="Arial" w:cs="Arial"/>
          <w:b/>
          <w:bCs/>
          <w:color w:val="000000"/>
          <w:sz w:val="20"/>
        </w:rPr>
        <w:t>ARTICLE 10</w:t>
      </w:r>
      <w:r w:rsidRPr="00F82B9E">
        <w:rPr>
          <w:rFonts w:ascii="Arial" w:hAnsi="Arial" w:cs="Arial"/>
          <w:b/>
          <w:bCs/>
          <w:color w:val="000000"/>
          <w:sz w:val="20"/>
        </w:rPr>
        <w:tab/>
      </w:r>
      <w:r w:rsidRPr="00F82B9E">
        <w:rPr>
          <w:rFonts w:ascii="Arial" w:hAnsi="Arial" w:cs="Arial"/>
          <w:b/>
          <w:color w:val="000000"/>
          <w:sz w:val="20"/>
        </w:rPr>
        <w:t>PRE-CONSTRUCTION CONFERENCE</w:t>
      </w:r>
    </w:p>
    <w:p w14:paraId="7286AC7E" w14:textId="77777777" w:rsidR="00F82B9E" w:rsidRPr="00F82B9E" w:rsidRDefault="00F82B9E" w:rsidP="00F82B9E">
      <w:pPr>
        <w:autoSpaceDE w:val="0"/>
        <w:autoSpaceDN w:val="0"/>
        <w:adjustRightInd w:val="0"/>
        <w:jc w:val="both"/>
        <w:rPr>
          <w:rFonts w:ascii="Arial" w:hAnsi="Arial" w:cs="Arial"/>
          <w:color w:val="000000"/>
          <w:sz w:val="20"/>
        </w:rPr>
      </w:pPr>
      <w:r w:rsidRPr="00F82B9E">
        <w:rPr>
          <w:rFonts w:ascii="Arial" w:hAnsi="Arial" w:cs="Arial"/>
          <w:b/>
          <w:color w:val="000000"/>
          <w:sz w:val="20"/>
        </w:rPr>
        <w:t>10.1</w:t>
      </w:r>
      <w:r w:rsidRPr="00F82B9E">
        <w:rPr>
          <w:rFonts w:ascii="Arial" w:hAnsi="Arial" w:cs="Arial"/>
          <w:color w:val="000000"/>
          <w:sz w:val="20"/>
        </w:rPr>
        <w:tab/>
        <w:t>Before beginning Work at the site the Contractor shall attend a pre-construction conference and be accompanied by the field staff employed for the Work.  This conference will be scheduled by the Owner’s representative who will arrange for the Architect/Engineer, and other interested parties to be present.  At this time all parties concerned will discuss the Work and prepare a program of procedure in keeping with requirements of the Contract Documents.  The field staff shall thereafter make every effort to expeditiously coordinate all segments of the Work, including the required reporting procedure, to obtain the end result within the full purpose and intent of the plans and specifications for the Work.</w:t>
      </w:r>
    </w:p>
    <w:p w14:paraId="339447B9" w14:textId="77777777" w:rsidR="00F82B9E" w:rsidRPr="00F82B9E" w:rsidRDefault="00F82B9E" w:rsidP="00F82B9E">
      <w:pPr>
        <w:autoSpaceDE w:val="0"/>
        <w:autoSpaceDN w:val="0"/>
        <w:adjustRightInd w:val="0"/>
        <w:jc w:val="both"/>
        <w:rPr>
          <w:rFonts w:ascii="Arial" w:hAnsi="Arial" w:cs="Arial"/>
          <w:color w:val="000000"/>
          <w:sz w:val="20"/>
        </w:rPr>
      </w:pPr>
    </w:p>
    <w:p w14:paraId="5A90580D" w14:textId="77777777" w:rsidR="00F82B9E" w:rsidRPr="00F82B9E" w:rsidRDefault="00F82B9E" w:rsidP="00F82B9E">
      <w:pPr>
        <w:autoSpaceDE w:val="0"/>
        <w:autoSpaceDN w:val="0"/>
        <w:adjustRightInd w:val="0"/>
        <w:jc w:val="both"/>
        <w:rPr>
          <w:rFonts w:ascii="Arial" w:hAnsi="Arial" w:cs="Arial"/>
          <w:color w:val="000000"/>
          <w:sz w:val="20"/>
        </w:rPr>
      </w:pPr>
      <w:r w:rsidRPr="00F82B9E">
        <w:rPr>
          <w:rFonts w:ascii="Arial" w:hAnsi="Arial" w:cs="Arial"/>
          <w:b/>
          <w:bCs/>
          <w:color w:val="000000"/>
          <w:sz w:val="20"/>
        </w:rPr>
        <w:t>ARTICLE 11</w:t>
      </w:r>
      <w:r w:rsidRPr="00F82B9E">
        <w:rPr>
          <w:rFonts w:ascii="Arial" w:hAnsi="Arial" w:cs="Arial"/>
          <w:b/>
          <w:bCs/>
          <w:color w:val="000000"/>
          <w:sz w:val="20"/>
        </w:rPr>
        <w:tab/>
      </w:r>
      <w:r w:rsidRPr="00F82B9E">
        <w:rPr>
          <w:rFonts w:ascii="Arial" w:hAnsi="Arial" w:cs="Arial"/>
          <w:b/>
          <w:color w:val="000000"/>
          <w:sz w:val="20"/>
        </w:rPr>
        <w:t>BUILDING PERMITS</w:t>
      </w:r>
    </w:p>
    <w:p w14:paraId="6E8ECE60" w14:textId="77777777" w:rsidR="00F82B9E" w:rsidRPr="00F82B9E" w:rsidRDefault="00F82B9E" w:rsidP="00F82B9E">
      <w:pPr>
        <w:autoSpaceDE w:val="0"/>
        <w:autoSpaceDN w:val="0"/>
        <w:adjustRightInd w:val="0"/>
        <w:jc w:val="both"/>
        <w:rPr>
          <w:rFonts w:ascii="Arial" w:hAnsi="Arial" w:cs="Arial"/>
          <w:color w:val="000000"/>
          <w:sz w:val="20"/>
        </w:rPr>
      </w:pPr>
      <w:r w:rsidRPr="00F82B9E">
        <w:rPr>
          <w:rFonts w:ascii="Arial" w:hAnsi="Arial" w:cs="Arial"/>
          <w:b/>
          <w:color w:val="000000"/>
          <w:sz w:val="20"/>
        </w:rPr>
        <w:t>11.1</w:t>
      </w:r>
      <w:r w:rsidRPr="00F82B9E">
        <w:rPr>
          <w:rFonts w:ascii="Arial" w:hAnsi="Arial" w:cs="Arial"/>
          <w:color w:val="000000"/>
          <w:sz w:val="20"/>
        </w:rPr>
        <w:tab/>
        <w:t xml:space="preserve">The Contractor shall comply with, and adhere to, the requirements of the USF Building Code Administration Program in obtaining Building Permits for the project.  The cost of the building permit and the State Fire Marshal permit fee shall be paid by the University.  The </w:t>
      </w:r>
      <w:r w:rsidR="00C63D59">
        <w:rPr>
          <w:rFonts w:ascii="Arial" w:hAnsi="Arial" w:cs="Arial"/>
          <w:color w:val="000000"/>
          <w:sz w:val="20"/>
        </w:rPr>
        <w:t xml:space="preserve">forms provided </w:t>
      </w:r>
      <w:r w:rsidRPr="00F82B9E">
        <w:rPr>
          <w:rFonts w:ascii="Arial" w:hAnsi="Arial" w:cs="Arial"/>
          <w:color w:val="000000"/>
          <w:sz w:val="20"/>
        </w:rPr>
        <w:t>included as a part of the USF Building Code Administration Program requirements</w:t>
      </w:r>
      <w:r w:rsidR="00C63D59">
        <w:rPr>
          <w:rFonts w:ascii="Arial" w:hAnsi="Arial" w:cs="Arial"/>
          <w:color w:val="000000"/>
          <w:sz w:val="20"/>
        </w:rPr>
        <w:t xml:space="preserve"> must be utilized.</w:t>
      </w:r>
    </w:p>
    <w:p w14:paraId="7790290A" w14:textId="77777777" w:rsidR="00F82B9E" w:rsidRPr="00F82B9E" w:rsidRDefault="00F82B9E" w:rsidP="00F82B9E">
      <w:pPr>
        <w:jc w:val="both"/>
        <w:rPr>
          <w:rFonts w:ascii="Arial" w:hAnsi="Arial" w:cs="Arial"/>
          <w:color w:val="000000"/>
          <w:sz w:val="20"/>
        </w:rPr>
      </w:pPr>
    </w:p>
    <w:p w14:paraId="708361AF" w14:textId="77777777" w:rsidR="00F82B9E" w:rsidRPr="00F82B9E" w:rsidRDefault="00F82B9E" w:rsidP="00F82B9E">
      <w:pPr>
        <w:autoSpaceDE w:val="0"/>
        <w:autoSpaceDN w:val="0"/>
        <w:adjustRightInd w:val="0"/>
        <w:jc w:val="both"/>
        <w:rPr>
          <w:rFonts w:ascii="Arial" w:hAnsi="Arial" w:cs="Arial"/>
          <w:color w:val="000000"/>
          <w:sz w:val="20"/>
        </w:rPr>
      </w:pPr>
      <w:r w:rsidRPr="00F82B9E">
        <w:rPr>
          <w:rFonts w:ascii="Arial" w:hAnsi="Arial" w:cs="Arial"/>
          <w:b/>
          <w:bCs/>
          <w:color w:val="000000"/>
          <w:sz w:val="20"/>
        </w:rPr>
        <w:t>ARTICLE 12</w:t>
      </w:r>
      <w:r w:rsidRPr="00F82B9E">
        <w:rPr>
          <w:rFonts w:ascii="Arial" w:hAnsi="Arial" w:cs="Arial"/>
          <w:b/>
          <w:bCs/>
          <w:color w:val="000000"/>
          <w:sz w:val="20"/>
        </w:rPr>
        <w:tab/>
      </w:r>
      <w:r w:rsidRPr="00F82B9E">
        <w:rPr>
          <w:rFonts w:ascii="Arial" w:hAnsi="Arial" w:cs="Arial"/>
          <w:b/>
          <w:color w:val="000000"/>
          <w:sz w:val="20"/>
        </w:rPr>
        <w:t>PROJECT DRAWINGS – COPIES FURNISHED TO CONTRACTORS</w:t>
      </w:r>
    </w:p>
    <w:p w14:paraId="7B477CEB" w14:textId="77777777" w:rsidR="00F82B9E" w:rsidRPr="00F82B9E" w:rsidRDefault="00F82B9E" w:rsidP="00F82B9E">
      <w:pPr>
        <w:autoSpaceDE w:val="0"/>
        <w:autoSpaceDN w:val="0"/>
        <w:adjustRightInd w:val="0"/>
        <w:jc w:val="both"/>
        <w:rPr>
          <w:rFonts w:ascii="Arial" w:hAnsi="Arial" w:cs="Arial"/>
          <w:color w:val="000000"/>
          <w:sz w:val="20"/>
        </w:rPr>
      </w:pPr>
      <w:r w:rsidRPr="00F82B9E">
        <w:rPr>
          <w:rFonts w:ascii="Arial" w:hAnsi="Arial" w:cs="Arial"/>
          <w:b/>
          <w:color w:val="000000"/>
          <w:sz w:val="20"/>
        </w:rPr>
        <w:t>12.1</w:t>
      </w:r>
      <w:r w:rsidRPr="00F82B9E">
        <w:rPr>
          <w:rFonts w:ascii="Arial" w:hAnsi="Arial" w:cs="Arial"/>
          <w:color w:val="000000"/>
          <w:sz w:val="20"/>
        </w:rPr>
        <w:tab/>
        <w:t xml:space="preserve">The Architect/Engineer will provide the </w:t>
      </w:r>
      <w:r w:rsidRPr="007109AD">
        <w:rPr>
          <w:rFonts w:ascii="Arial" w:hAnsi="Arial" w:cs="Arial"/>
          <w:color w:val="000000"/>
          <w:sz w:val="20"/>
        </w:rPr>
        <w:t xml:space="preserve">Contractor </w:t>
      </w:r>
      <w:r w:rsidR="00C64C13" w:rsidRPr="00C64C13">
        <w:rPr>
          <w:rFonts w:ascii="Arial" w:hAnsi="Arial" w:cs="Arial"/>
          <w:color w:val="000000" w:themeColor="text1"/>
          <w:sz w:val="20"/>
          <w:u w:val="single"/>
        </w:rPr>
        <w:fldChar w:fldCharType="begin">
          <w:ffData>
            <w:name w:val=""/>
            <w:enabled/>
            <w:calcOnExit w:val="0"/>
            <w:textInput>
              <w:default w:val="ten (10)"/>
            </w:textInput>
          </w:ffData>
        </w:fldChar>
      </w:r>
      <w:r w:rsidR="00C64C13" w:rsidRPr="00C64C13">
        <w:rPr>
          <w:rFonts w:ascii="Arial" w:hAnsi="Arial" w:cs="Arial"/>
          <w:color w:val="000000" w:themeColor="text1"/>
          <w:sz w:val="20"/>
          <w:u w:val="single"/>
        </w:rPr>
        <w:instrText xml:space="preserve"> FORMTEXT </w:instrText>
      </w:r>
      <w:r w:rsidR="00C64C13" w:rsidRPr="00C64C13">
        <w:rPr>
          <w:rFonts w:ascii="Arial" w:hAnsi="Arial" w:cs="Arial"/>
          <w:color w:val="000000" w:themeColor="text1"/>
          <w:sz w:val="20"/>
          <w:u w:val="single"/>
        </w:rPr>
      </w:r>
      <w:r w:rsidR="00C64C13" w:rsidRPr="00C64C13">
        <w:rPr>
          <w:rFonts w:ascii="Arial" w:hAnsi="Arial" w:cs="Arial"/>
          <w:color w:val="000000" w:themeColor="text1"/>
          <w:sz w:val="20"/>
          <w:u w:val="single"/>
        </w:rPr>
        <w:fldChar w:fldCharType="separate"/>
      </w:r>
      <w:r w:rsidR="00C64C13" w:rsidRPr="00C64C13">
        <w:rPr>
          <w:rFonts w:ascii="Arial" w:hAnsi="Arial" w:cs="Arial"/>
          <w:noProof/>
          <w:color w:val="000000" w:themeColor="text1"/>
          <w:sz w:val="20"/>
          <w:u w:val="single"/>
        </w:rPr>
        <w:t>ten (10)</w:t>
      </w:r>
      <w:r w:rsidR="00C64C13" w:rsidRPr="00C64C13">
        <w:rPr>
          <w:rFonts w:ascii="Arial" w:hAnsi="Arial" w:cs="Arial"/>
          <w:color w:val="000000" w:themeColor="text1"/>
          <w:sz w:val="20"/>
          <w:u w:val="single"/>
        </w:rPr>
        <w:fldChar w:fldCharType="end"/>
      </w:r>
      <w:r w:rsidR="004F5E47" w:rsidRPr="007109AD">
        <w:rPr>
          <w:rFonts w:ascii="Arial" w:eastAsiaTheme="minorEastAsia" w:hAnsi="Arial" w:cs="Arial"/>
          <w:color w:val="000000" w:themeColor="text1"/>
          <w:sz w:val="20"/>
        </w:rPr>
        <w:t xml:space="preserve"> </w:t>
      </w:r>
      <w:r w:rsidRPr="007109AD">
        <w:rPr>
          <w:rFonts w:ascii="Arial" w:hAnsi="Arial" w:cs="Arial"/>
          <w:color w:val="000000"/>
          <w:sz w:val="20"/>
        </w:rPr>
        <w:t xml:space="preserve">sets of drawings </w:t>
      </w:r>
      <w:r w:rsidRPr="004F5E47">
        <w:rPr>
          <w:rFonts w:ascii="Arial" w:hAnsi="Arial" w:cs="Arial"/>
          <w:color w:val="000000"/>
          <w:sz w:val="20"/>
        </w:rPr>
        <w:t xml:space="preserve">and </w:t>
      </w:r>
      <w:r w:rsidR="00C64C13" w:rsidRPr="00C64C13">
        <w:rPr>
          <w:rFonts w:ascii="Arial" w:hAnsi="Arial" w:cs="Arial"/>
          <w:color w:val="000000" w:themeColor="text1"/>
          <w:sz w:val="20"/>
          <w:u w:val="single"/>
        </w:rPr>
        <w:fldChar w:fldCharType="begin">
          <w:ffData>
            <w:name w:val=""/>
            <w:enabled/>
            <w:calcOnExit w:val="0"/>
            <w:textInput>
              <w:default w:val="ten (10)"/>
            </w:textInput>
          </w:ffData>
        </w:fldChar>
      </w:r>
      <w:r w:rsidR="00C64C13" w:rsidRPr="00C64C13">
        <w:rPr>
          <w:rFonts w:ascii="Arial" w:hAnsi="Arial" w:cs="Arial"/>
          <w:color w:val="000000" w:themeColor="text1"/>
          <w:sz w:val="20"/>
          <w:u w:val="single"/>
        </w:rPr>
        <w:instrText xml:space="preserve"> FORMTEXT </w:instrText>
      </w:r>
      <w:r w:rsidR="00C64C13" w:rsidRPr="00C64C13">
        <w:rPr>
          <w:rFonts w:ascii="Arial" w:hAnsi="Arial" w:cs="Arial"/>
          <w:color w:val="000000" w:themeColor="text1"/>
          <w:sz w:val="20"/>
          <w:u w:val="single"/>
        </w:rPr>
      </w:r>
      <w:r w:rsidR="00C64C13" w:rsidRPr="00C64C13">
        <w:rPr>
          <w:rFonts w:ascii="Arial" w:hAnsi="Arial" w:cs="Arial"/>
          <w:color w:val="000000" w:themeColor="text1"/>
          <w:sz w:val="20"/>
          <w:u w:val="single"/>
        </w:rPr>
        <w:fldChar w:fldCharType="separate"/>
      </w:r>
      <w:r w:rsidR="00C64C13" w:rsidRPr="00C64C13">
        <w:rPr>
          <w:rFonts w:ascii="Arial" w:hAnsi="Arial" w:cs="Arial"/>
          <w:noProof/>
          <w:color w:val="000000" w:themeColor="text1"/>
          <w:sz w:val="20"/>
          <w:u w:val="single"/>
        </w:rPr>
        <w:t>ten (10)</w:t>
      </w:r>
      <w:r w:rsidR="00C64C13" w:rsidRPr="00C64C13">
        <w:rPr>
          <w:rFonts w:ascii="Arial" w:hAnsi="Arial" w:cs="Arial"/>
          <w:color w:val="000000" w:themeColor="text1"/>
          <w:sz w:val="20"/>
          <w:u w:val="single"/>
        </w:rPr>
        <w:fldChar w:fldCharType="end"/>
      </w:r>
      <w:r w:rsidR="007109AD" w:rsidRPr="007109AD">
        <w:rPr>
          <w:rFonts w:ascii="Arial" w:eastAsiaTheme="minorEastAsia" w:hAnsi="Arial" w:cs="Arial"/>
          <w:color w:val="000000" w:themeColor="text1"/>
          <w:sz w:val="20"/>
        </w:rPr>
        <w:t xml:space="preserve"> </w:t>
      </w:r>
      <w:r w:rsidRPr="007109AD">
        <w:rPr>
          <w:rFonts w:ascii="Arial" w:hAnsi="Arial" w:cs="Arial"/>
          <w:color w:val="000000"/>
          <w:sz w:val="20"/>
        </w:rPr>
        <w:t>sets of specifications upon Contract award.  If additional sets are required by the Contractor</w:t>
      </w:r>
      <w:r w:rsidRPr="00F82B9E">
        <w:rPr>
          <w:rFonts w:ascii="Arial" w:hAnsi="Arial" w:cs="Arial"/>
          <w:color w:val="000000"/>
          <w:sz w:val="20"/>
        </w:rPr>
        <w:t>, they will be furnished upon request for the cost of printing and handling.</w:t>
      </w:r>
    </w:p>
    <w:p w14:paraId="00903770" w14:textId="77777777" w:rsidR="00F82B9E" w:rsidRPr="00F82B9E" w:rsidRDefault="00F82B9E" w:rsidP="00F82B9E">
      <w:pPr>
        <w:autoSpaceDE w:val="0"/>
        <w:autoSpaceDN w:val="0"/>
        <w:adjustRightInd w:val="0"/>
        <w:jc w:val="both"/>
        <w:rPr>
          <w:rFonts w:ascii="Arial" w:hAnsi="Arial" w:cs="Arial"/>
          <w:b/>
          <w:color w:val="000000"/>
          <w:sz w:val="20"/>
        </w:rPr>
      </w:pPr>
    </w:p>
    <w:p w14:paraId="37AB851A" w14:textId="77777777" w:rsidR="00F82B9E" w:rsidRPr="00F82B9E" w:rsidRDefault="00F82B9E" w:rsidP="00F82B9E">
      <w:pPr>
        <w:autoSpaceDE w:val="0"/>
        <w:autoSpaceDN w:val="0"/>
        <w:adjustRightInd w:val="0"/>
        <w:jc w:val="both"/>
        <w:rPr>
          <w:rFonts w:ascii="Arial" w:hAnsi="Arial" w:cs="Arial"/>
          <w:b/>
          <w:color w:val="000000"/>
          <w:sz w:val="20"/>
        </w:rPr>
      </w:pPr>
      <w:r w:rsidRPr="00F82B9E">
        <w:rPr>
          <w:rFonts w:ascii="Arial" w:hAnsi="Arial" w:cs="Arial"/>
          <w:b/>
          <w:bCs/>
          <w:color w:val="000000"/>
          <w:sz w:val="20"/>
        </w:rPr>
        <w:t>ARTICLE 13</w:t>
      </w:r>
      <w:r w:rsidRPr="00F82B9E">
        <w:rPr>
          <w:rFonts w:ascii="Arial" w:hAnsi="Arial" w:cs="Arial"/>
          <w:b/>
          <w:bCs/>
          <w:color w:val="000000"/>
          <w:sz w:val="20"/>
        </w:rPr>
        <w:tab/>
      </w:r>
      <w:r w:rsidRPr="00F82B9E">
        <w:rPr>
          <w:rFonts w:ascii="Arial" w:hAnsi="Arial" w:cs="Arial"/>
          <w:b/>
          <w:color w:val="000000"/>
          <w:sz w:val="20"/>
        </w:rPr>
        <w:t>BUILDING PLAQUE</w:t>
      </w:r>
    </w:p>
    <w:p w14:paraId="4A1DFFE0" w14:textId="77777777" w:rsidR="00F82B9E" w:rsidRPr="00F82B9E" w:rsidRDefault="00F82B9E" w:rsidP="00F82B9E">
      <w:pPr>
        <w:autoSpaceDE w:val="0"/>
        <w:autoSpaceDN w:val="0"/>
        <w:adjustRightInd w:val="0"/>
        <w:spacing w:after="120"/>
        <w:jc w:val="both"/>
        <w:rPr>
          <w:rFonts w:ascii="Arial" w:hAnsi="Arial" w:cs="Arial"/>
          <w:color w:val="000000"/>
          <w:sz w:val="20"/>
        </w:rPr>
      </w:pPr>
      <w:r w:rsidRPr="00F82B9E">
        <w:rPr>
          <w:rFonts w:ascii="Arial" w:hAnsi="Arial" w:cs="Arial"/>
          <w:b/>
          <w:color w:val="000000"/>
          <w:sz w:val="20"/>
        </w:rPr>
        <w:t>13.1</w:t>
      </w:r>
      <w:r w:rsidRPr="00F82B9E">
        <w:rPr>
          <w:rFonts w:ascii="Arial" w:hAnsi="Arial" w:cs="Arial"/>
          <w:color w:val="000000"/>
          <w:sz w:val="20"/>
        </w:rPr>
        <w:tab/>
        <w:t xml:space="preserve">If a building plaque is to be provided, the Architect/Engineer shall include the specification requirements here.  The area of the plaque shall not exceed </w:t>
      </w:r>
      <w:r w:rsidR="00C64C13">
        <w:rPr>
          <w:rFonts w:ascii="Arial" w:hAnsi="Arial" w:cs="Arial"/>
          <w:color w:val="000000" w:themeColor="text1"/>
          <w:sz w:val="20"/>
          <w:u w:val="single"/>
        </w:rPr>
        <w:fldChar w:fldCharType="begin">
          <w:ffData>
            <w:name w:val=""/>
            <w:enabled/>
            <w:calcOnExit w:val="0"/>
            <w:textInput>
              <w:default w:val="four-hundred-thirty-two (432)"/>
            </w:textInput>
          </w:ffData>
        </w:fldChar>
      </w:r>
      <w:r w:rsidR="00C64C13">
        <w:rPr>
          <w:rFonts w:ascii="Arial" w:hAnsi="Arial" w:cs="Arial"/>
          <w:color w:val="000000" w:themeColor="text1"/>
          <w:sz w:val="20"/>
          <w:u w:val="single"/>
        </w:rPr>
        <w:instrText xml:space="preserve"> FORMTEXT </w:instrText>
      </w:r>
      <w:r w:rsidR="00C64C13">
        <w:rPr>
          <w:rFonts w:ascii="Arial" w:hAnsi="Arial" w:cs="Arial"/>
          <w:color w:val="000000" w:themeColor="text1"/>
          <w:sz w:val="20"/>
          <w:u w:val="single"/>
        </w:rPr>
      </w:r>
      <w:r w:rsidR="00C64C13">
        <w:rPr>
          <w:rFonts w:ascii="Arial" w:hAnsi="Arial" w:cs="Arial"/>
          <w:color w:val="000000" w:themeColor="text1"/>
          <w:sz w:val="20"/>
          <w:u w:val="single"/>
        </w:rPr>
        <w:fldChar w:fldCharType="separate"/>
      </w:r>
      <w:r w:rsidR="00C64C13">
        <w:rPr>
          <w:rFonts w:ascii="Arial" w:hAnsi="Arial" w:cs="Arial"/>
          <w:noProof/>
          <w:color w:val="000000" w:themeColor="text1"/>
          <w:sz w:val="20"/>
          <w:u w:val="single"/>
        </w:rPr>
        <w:t>four-hundred-thirty-two (432)</w:t>
      </w:r>
      <w:r w:rsidR="00C64C13">
        <w:rPr>
          <w:rFonts w:ascii="Arial" w:hAnsi="Arial" w:cs="Arial"/>
          <w:color w:val="000000" w:themeColor="text1"/>
          <w:sz w:val="20"/>
          <w:u w:val="single"/>
        </w:rPr>
        <w:fldChar w:fldCharType="end"/>
      </w:r>
      <w:r w:rsidR="007109AD">
        <w:rPr>
          <w:rFonts w:eastAsiaTheme="minorEastAsia" w:cs="Arial"/>
          <w:color w:val="000000" w:themeColor="text1"/>
        </w:rPr>
        <w:t xml:space="preserve"> </w:t>
      </w:r>
      <w:r w:rsidRPr="00F82B9E">
        <w:rPr>
          <w:rFonts w:ascii="Arial" w:hAnsi="Arial" w:cs="Arial"/>
          <w:color w:val="000000"/>
          <w:sz w:val="20"/>
        </w:rPr>
        <w:t>square inches.  It shall contain only lettered information, and a border (if specified by the Architect/Engineer).</w:t>
      </w:r>
    </w:p>
    <w:p w14:paraId="7BEE19F9" w14:textId="77777777" w:rsidR="00F82B9E" w:rsidRPr="00F82B9E" w:rsidRDefault="00F82B9E" w:rsidP="00F82B9E">
      <w:pPr>
        <w:autoSpaceDE w:val="0"/>
        <w:autoSpaceDN w:val="0"/>
        <w:adjustRightInd w:val="0"/>
        <w:jc w:val="both"/>
        <w:rPr>
          <w:rFonts w:ascii="Arial" w:hAnsi="Arial" w:cs="Arial"/>
          <w:color w:val="000000"/>
          <w:sz w:val="20"/>
        </w:rPr>
      </w:pPr>
      <w:r w:rsidRPr="00F82B9E">
        <w:rPr>
          <w:rFonts w:ascii="Arial" w:hAnsi="Arial" w:cs="Arial"/>
          <w:b/>
          <w:color w:val="000000"/>
          <w:sz w:val="20"/>
        </w:rPr>
        <w:t>13.2</w:t>
      </w:r>
      <w:r w:rsidRPr="00F82B9E">
        <w:rPr>
          <w:rFonts w:ascii="Arial" w:hAnsi="Arial" w:cs="Arial"/>
          <w:color w:val="000000"/>
          <w:sz w:val="20"/>
        </w:rPr>
        <w:tab/>
        <w:t>Information to be provided on the plaque will be limited to the following:</w:t>
      </w:r>
    </w:p>
    <w:p w14:paraId="78677158" w14:textId="77777777" w:rsidR="00F82B9E" w:rsidRPr="00F82B9E" w:rsidRDefault="00F82B9E" w:rsidP="00F82B9E">
      <w:pPr>
        <w:tabs>
          <w:tab w:val="left" w:pos="1260"/>
        </w:tabs>
        <w:autoSpaceDE w:val="0"/>
        <w:autoSpaceDN w:val="0"/>
        <w:adjustRightInd w:val="0"/>
        <w:ind w:left="1260" w:hanging="540"/>
        <w:jc w:val="both"/>
        <w:rPr>
          <w:rFonts w:ascii="Arial" w:hAnsi="Arial" w:cs="Arial"/>
          <w:color w:val="000000"/>
          <w:sz w:val="20"/>
        </w:rPr>
      </w:pPr>
      <w:r w:rsidRPr="00F82B9E">
        <w:rPr>
          <w:rFonts w:ascii="Arial" w:hAnsi="Arial" w:cs="Arial"/>
          <w:b/>
          <w:color w:val="000000"/>
          <w:sz w:val="20"/>
        </w:rPr>
        <w:t>.1</w:t>
      </w:r>
      <w:r w:rsidRPr="00F82B9E">
        <w:rPr>
          <w:rFonts w:ascii="Arial" w:hAnsi="Arial" w:cs="Arial"/>
          <w:color w:val="000000"/>
          <w:sz w:val="20"/>
        </w:rPr>
        <w:tab/>
        <w:t>Chairperson of the Board of Trustees,</w:t>
      </w:r>
    </w:p>
    <w:p w14:paraId="337441F8" w14:textId="77777777" w:rsidR="00F82B9E" w:rsidRPr="00F82B9E" w:rsidRDefault="00F82B9E" w:rsidP="00F82B9E">
      <w:pPr>
        <w:tabs>
          <w:tab w:val="left" w:pos="1260"/>
        </w:tabs>
        <w:autoSpaceDE w:val="0"/>
        <w:autoSpaceDN w:val="0"/>
        <w:adjustRightInd w:val="0"/>
        <w:ind w:left="1260" w:hanging="540"/>
        <w:rPr>
          <w:rFonts w:ascii="Arial" w:hAnsi="Arial" w:cs="Arial"/>
          <w:color w:val="000000"/>
          <w:sz w:val="20"/>
        </w:rPr>
      </w:pPr>
      <w:r w:rsidRPr="00F82B9E">
        <w:rPr>
          <w:rFonts w:ascii="Arial" w:hAnsi="Arial" w:cs="Arial"/>
          <w:b/>
          <w:color w:val="000000"/>
          <w:sz w:val="20"/>
        </w:rPr>
        <w:t>.2</w:t>
      </w:r>
      <w:r w:rsidRPr="00F82B9E">
        <w:rPr>
          <w:rFonts w:ascii="Arial" w:hAnsi="Arial" w:cs="Arial"/>
          <w:b/>
          <w:color w:val="000000"/>
          <w:sz w:val="20"/>
        </w:rPr>
        <w:tab/>
      </w:r>
      <w:r w:rsidRPr="00F82B9E">
        <w:rPr>
          <w:rFonts w:ascii="Arial" w:hAnsi="Arial" w:cs="Arial"/>
          <w:color w:val="000000"/>
          <w:sz w:val="20"/>
        </w:rPr>
        <w:t>Vice Chairperson of the Board of Trustees,</w:t>
      </w:r>
    </w:p>
    <w:p w14:paraId="0E138A75" w14:textId="77777777" w:rsidR="00F82B9E" w:rsidRPr="00F82B9E" w:rsidRDefault="00F82B9E" w:rsidP="00F82B9E">
      <w:pPr>
        <w:tabs>
          <w:tab w:val="left" w:pos="1260"/>
        </w:tabs>
        <w:autoSpaceDE w:val="0"/>
        <w:autoSpaceDN w:val="0"/>
        <w:adjustRightInd w:val="0"/>
        <w:ind w:left="1260" w:hanging="540"/>
        <w:rPr>
          <w:rFonts w:ascii="Arial" w:hAnsi="Arial" w:cs="Arial"/>
          <w:color w:val="000000"/>
          <w:sz w:val="20"/>
        </w:rPr>
      </w:pPr>
      <w:r w:rsidRPr="00F82B9E">
        <w:rPr>
          <w:rFonts w:ascii="Arial" w:hAnsi="Arial" w:cs="Arial"/>
          <w:b/>
          <w:color w:val="000000"/>
          <w:sz w:val="20"/>
        </w:rPr>
        <w:t>.3</w:t>
      </w:r>
      <w:r w:rsidRPr="00F82B9E">
        <w:rPr>
          <w:rFonts w:ascii="Arial" w:hAnsi="Arial" w:cs="Arial"/>
          <w:color w:val="000000"/>
          <w:sz w:val="20"/>
        </w:rPr>
        <w:tab/>
        <w:t>Members of the Board of Trustees,</w:t>
      </w:r>
    </w:p>
    <w:p w14:paraId="1EB3694C" w14:textId="77777777" w:rsidR="00F82B9E" w:rsidRPr="00F82B9E" w:rsidRDefault="00F82B9E" w:rsidP="00F82B9E">
      <w:pPr>
        <w:tabs>
          <w:tab w:val="left" w:pos="1260"/>
        </w:tabs>
        <w:autoSpaceDE w:val="0"/>
        <w:autoSpaceDN w:val="0"/>
        <w:adjustRightInd w:val="0"/>
        <w:ind w:left="1260" w:hanging="540"/>
        <w:rPr>
          <w:rFonts w:ascii="Arial" w:hAnsi="Arial" w:cs="Arial"/>
          <w:color w:val="000000"/>
          <w:sz w:val="20"/>
        </w:rPr>
      </w:pPr>
      <w:r w:rsidRPr="00F82B9E">
        <w:rPr>
          <w:rFonts w:ascii="Arial" w:hAnsi="Arial" w:cs="Arial"/>
          <w:b/>
          <w:color w:val="000000"/>
          <w:sz w:val="20"/>
        </w:rPr>
        <w:t>.4</w:t>
      </w:r>
      <w:r w:rsidRPr="00F82B9E">
        <w:rPr>
          <w:rFonts w:ascii="Arial" w:hAnsi="Arial" w:cs="Arial"/>
          <w:color w:val="000000"/>
          <w:sz w:val="20"/>
        </w:rPr>
        <w:tab/>
        <w:t>University President,</w:t>
      </w:r>
    </w:p>
    <w:p w14:paraId="63DB4453" w14:textId="77777777" w:rsidR="00F82B9E" w:rsidRPr="00F82B9E" w:rsidRDefault="00F82B9E" w:rsidP="00F82B9E">
      <w:pPr>
        <w:tabs>
          <w:tab w:val="left" w:pos="1260"/>
        </w:tabs>
        <w:autoSpaceDE w:val="0"/>
        <w:autoSpaceDN w:val="0"/>
        <w:adjustRightInd w:val="0"/>
        <w:ind w:left="1260" w:hanging="540"/>
        <w:rPr>
          <w:rFonts w:ascii="Arial" w:hAnsi="Arial" w:cs="Arial"/>
          <w:color w:val="000000"/>
          <w:sz w:val="20"/>
        </w:rPr>
      </w:pPr>
      <w:r w:rsidRPr="00F82B9E">
        <w:rPr>
          <w:rFonts w:ascii="Arial" w:hAnsi="Arial" w:cs="Arial"/>
          <w:color w:val="000000"/>
          <w:sz w:val="20"/>
        </w:rPr>
        <w:t>.</w:t>
      </w:r>
      <w:r w:rsidRPr="00F82B9E">
        <w:rPr>
          <w:rFonts w:ascii="Arial" w:hAnsi="Arial" w:cs="Arial"/>
          <w:b/>
          <w:color w:val="000000"/>
          <w:sz w:val="20"/>
        </w:rPr>
        <w:t>5</w:t>
      </w:r>
      <w:r w:rsidRPr="00F82B9E">
        <w:rPr>
          <w:rFonts w:ascii="Arial" w:hAnsi="Arial" w:cs="Arial"/>
          <w:color w:val="000000"/>
          <w:sz w:val="20"/>
        </w:rPr>
        <w:tab/>
        <w:t>Contractor,</w:t>
      </w:r>
    </w:p>
    <w:p w14:paraId="6DD91B70" w14:textId="77777777" w:rsidR="00F82B9E" w:rsidRPr="00F82B9E" w:rsidRDefault="00F82B9E" w:rsidP="00F82B9E">
      <w:pPr>
        <w:tabs>
          <w:tab w:val="left" w:pos="1260"/>
        </w:tabs>
        <w:autoSpaceDE w:val="0"/>
        <w:autoSpaceDN w:val="0"/>
        <w:adjustRightInd w:val="0"/>
        <w:ind w:left="1260" w:hanging="540"/>
        <w:rPr>
          <w:rFonts w:ascii="Arial" w:hAnsi="Arial" w:cs="Arial"/>
          <w:color w:val="000000"/>
          <w:sz w:val="20"/>
        </w:rPr>
      </w:pPr>
      <w:r w:rsidRPr="00F82B9E">
        <w:rPr>
          <w:rFonts w:ascii="Arial" w:hAnsi="Arial" w:cs="Arial"/>
          <w:b/>
          <w:color w:val="000000"/>
          <w:sz w:val="20"/>
        </w:rPr>
        <w:t>.6</w:t>
      </w:r>
      <w:r w:rsidRPr="00F82B9E">
        <w:rPr>
          <w:rFonts w:ascii="Arial" w:hAnsi="Arial" w:cs="Arial"/>
          <w:color w:val="000000"/>
          <w:sz w:val="20"/>
        </w:rPr>
        <w:tab/>
        <w:t>Architect/Engineer, and</w:t>
      </w:r>
    </w:p>
    <w:p w14:paraId="3CFE781F" w14:textId="77777777" w:rsidR="00F82B9E" w:rsidRPr="00F82B9E" w:rsidRDefault="00F82B9E" w:rsidP="00F82B9E">
      <w:pPr>
        <w:tabs>
          <w:tab w:val="left" w:pos="1260"/>
        </w:tabs>
        <w:autoSpaceDE w:val="0"/>
        <w:autoSpaceDN w:val="0"/>
        <w:adjustRightInd w:val="0"/>
        <w:spacing w:after="120"/>
        <w:ind w:left="1260" w:hanging="540"/>
        <w:rPr>
          <w:rFonts w:ascii="Arial" w:hAnsi="Arial" w:cs="Arial"/>
          <w:color w:val="000000"/>
          <w:sz w:val="20"/>
        </w:rPr>
      </w:pPr>
      <w:r w:rsidRPr="00F82B9E">
        <w:rPr>
          <w:rFonts w:ascii="Arial" w:hAnsi="Arial" w:cs="Arial"/>
          <w:b/>
          <w:color w:val="000000"/>
          <w:sz w:val="20"/>
        </w:rPr>
        <w:t>.7</w:t>
      </w:r>
      <w:r w:rsidRPr="00F82B9E">
        <w:rPr>
          <w:rFonts w:ascii="Arial" w:hAnsi="Arial" w:cs="Arial"/>
          <w:color w:val="000000"/>
          <w:sz w:val="20"/>
        </w:rPr>
        <w:tab/>
        <w:t>Date (Year of Completion).</w:t>
      </w:r>
    </w:p>
    <w:p w14:paraId="09530E6A" w14:textId="77777777" w:rsidR="00F82B9E" w:rsidRPr="00F82B9E" w:rsidRDefault="00F82B9E" w:rsidP="00F82B9E">
      <w:pPr>
        <w:jc w:val="both"/>
        <w:rPr>
          <w:rFonts w:ascii="Arial" w:hAnsi="Arial" w:cs="Arial"/>
          <w:color w:val="000000"/>
          <w:sz w:val="20"/>
        </w:rPr>
      </w:pPr>
      <w:r w:rsidRPr="00F82B9E">
        <w:rPr>
          <w:rFonts w:ascii="Arial" w:hAnsi="Arial" w:cs="Arial"/>
          <w:color w:val="000000"/>
          <w:sz w:val="20"/>
        </w:rPr>
        <w:t>All individuals listed shall be those who were in their positions on the date of construction contract award.</w:t>
      </w:r>
    </w:p>
    <w:p w14:paraId="525CA11E" w14:textId="77777777" w:rsidR="00F82B9E" w:rsidRPr="00F82B9E" w:rsidRDefault="00F82B9E" w:rsidP="00F82B9E">
      <w:pPr>
        <w:rPr>
          <w:rFonts w:ascii="Arial" w:hAnsi="Arial" w:cs="Arial"/>
          <w:color w:val="000000"/>
          <w:sz w:val="20"/>
        </w:rPr>
      </w:pPr>
    </w:p>
    <w:p w14:paraId="469DE6F9" w14:textId="77777777" w:rsidR="002B54BD" w:rsidRPr="00CA6ED4" w:rsidRDefault="002B54BD" w:rsidP="00C64C13">
      <w:pPr>
        <w:pBdr>
          <w:top w:val="dotted" w:sz="4" w:space="1" w:color="auto"/>
        </w:pBdr>
        <w:rPr>
          <w:rFonts w:ascii="Arial" w:hAnsi="Arial" w:cs="Arial"/>
          <w:sz w:val="16"/>
          <w:szCs w:val="16"/>
        </w:rPr>
      </w:pPr>
      <w:r w:rsidRPr="00CA6ED4">
        <w:rPr>
          <w:rFonts w:ascii="Arial" w:hAnsi="Arial" w:cs="Arial"/>
          <w:b/>
          <w:bCs/>
          <w:smallCaps/>
          <w:sz w:val="16"/>
          <w:szCs w:val="16"/>
        </w:rPr>
        <w:t>File:</w:t>
      </w:r>
      <w:r w:rsidRPr="00CA6ED4">
        <w:rPr>
          <w:rFonts w:ascii="Arial" w:hAnsi="Arial" w:cs="Arial"/>
          <w:sz w:val="16"/>
          <w:szCs w:val="16"/>
        </w:rPr>
        <w:tab/>
      </w:r>
      <w:r w:rsidRPr="00CA6ED4">
        <w:rPr>
          <w:rFonts w:ascii="Arial" w:hAnsi="Arial" w:cs="Arial"/>
          <w:sz w:val="16"/>
          <w:szCs w:val="16"/>
        </w:rPr>
        <w:fldChar w:fldCharType="begin"/>
      </w:r>
      <w:r w:rsidRPr="00CA6ED4">
        <w:rPr>
          <w:rFonts w:ascii="Arial" w:hAnsi="Arial" w:cs="Arial"/>
          <w:sz w:val="16"/>
          <w:szCs w:val="16"/>
        </w:rPr>
        <w:instrText xml:space="preserve"> FILENAME  \* MERGEFORMAT </w:instrText>
      </w:r>
      <w:r w:rsidRPr="00CA6ED4">
        <w:rPr>
          <w:rFonts w:ascii="Arial" w:hAnsi="Arial" w:cs="Arial"/>
          <w:sz w:val="16"/>
          <w:szCs w:val="16"/>
        </w:rPr>
        <w:fldChar w:fldCharType="separate"/>
      </w:r>
      <w:r w:rsidR="002469CB">
        <w:rPr>
          <w:rFonts w:ascii="Arial" w:hAnsi="Arial" w:cs="Arial"/>
          <w:noProof/>
          <w:sz w:val="16"/>
          <w:szCs w:val="16"/>
        </w:rPr>
        <w:t>UPM-Section I-Special Conditions.docx</w:t>
      </w:r>
      <w:r w:rsidRPr="00CA6ED4">
        <w:rPr>
          <w:rFonts w:ascii="Arial" w:hAnsi="Arial" w:cs="Arial"/>
          <w:sz w:val="16"/>
          <w:szCs w:val="16"/>
        </w:rPr>
        <w:fldChar w:fldCharType="end"/>
      </w:r>
    </w:p>
    <w:sectPr w:rsidR="002B54BD" w:rsidRPr="00CA6ED4" w:rsidSect="00235902">
      <w:headerReference w:type="even" r:id="rId8"/>
      <w:headerReference w:type="default" r:id="rId9"/>
      <w:footerReference w:type="even" r:id="rId10"/>
      <w:footerReference w:type="default" r:id="rId11"/>
      <w:headerReference w:type="first" r:id="rId12"/>
      <w:footerReference w:type="first" r:id="rId13"/>
      <w:pgSz w:w="12240" w:h="15840" w:code="1"/>
      <w:pgMar w:top="1260" w:right="1440" w:bottom="1080" w:left="1440" w:header="450" w:footer="432"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2047C8" w14:textId="77777777" w:rsidR="003E5DD0" w:rsidRDefault="003E5DD0">
      <w:r>
        <w:separator/>
      </w:r>
    </w:p>
  </w:endnote>
  <w:endnote w:type="continuationSeparator" w:id="0">
    <w:p w14:paraId="43A451ED" w14:textId="77777777" w:rsidR="003E5DD0" w:rsidRDefault="003E5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2EE637" w14:textId="77777777" w:rsidR="00800248" w:rsidRDefault="008002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FD989" w14:textId="77777777" w:rsidR="00930125" w:rsidRDefault="00CA6ED4" w:rsidP="00CA6ED4">
    <w:pPr>
      <w:pStyle w:val="Footer"/>
      <w:tabs>
        <w:tab w:val="clear" w:pos="4320"/>
        <w:tab w:val="clear" w:pos="8640"/>
        <w:tab w:val="right" w:pos="10080"/>
      </w:tabs>
      <w:spacing w:before="240"/>
      <w:ind w:left="-720" w:right="-720"/>
      <w:jc w:val="right"/>
      <w:rPr>
        <w:sz w:val="16"/>
      </w:rPr>
    </w:pPr>
    <w:r>
      <w:rPr>
        <w:rFonts w:ascii="Arial Narrow" w:hAnsi="Arial Narrow"/>
        <w:smallCaps/>
        <w:sz w:val="20"/>
      </w:rPr>
      <w:tab/>
    </w:r>
    <w:r w:rsidR="00930125" w:rsidRPr="00763CBF">
      <w:rPr>
        <w:rFonts w:ascii="Arial Narrow" w:hAnsi="Arial Narrow"/>
        <w:smallCaps/>
        <w:sz w:val="20"/>
      </w:rPr>
      <w:t xml:space="preserve">Page </w:t>
    </w:r>
    <w:r w:rsidR="00930125" w:rsidRPr="00763CBF">
      <w:rPr>
        <w:rStyle w:val="PageNumber"/>
        <w:rFonts w:ascii="Arial Narrow" w:hAnsi="Arial Narrow"/>
        <w:smallCaps/>
        <w:sz w:val="20"/>
      </w:rPr>
      <w:fldChar w:fldCharType="begin"/>
    </w:r>
    <w:r w:rsidR="00930125" w:rsidRPr="00763CBF">
      <w:rPr>
        <w:rStyle w:val="PageNumber"/>
        <w:rFonts w:ascii="Arial Narrow" w:hAnsi="Arial Narrow"/>
        <w:smallCaps/>
        <w:sz w:val="20"/>
      </w:rPr>
      <w:instrText xml:space="preserve"> PAGE </w:instrText>
    </w:r>
    <w:r w:rsidR="00930125" w:rsidRPr="00763CBF">
      <w:rPr>
        <w:rStyle w:val="PageNumber"/>
        <w:rFonts w:ascii="Arial Narrow" w:hAnsi="Arial Narrow"/>
        <w:smallCaps/>
        <w:sz w:val="20"/>
      </w:rPr>
      <w:fldChar w:fldCharType="separate"/>
    </w:r>
    <w:r w:rsidR="00A6422C">
      <w:rPr>
        <w:rStyle w:val="PageNumber"/>
        <w:rFonts w:ascii="Arial Narrow" w:hAnsi="Arial Narrow"/>
        <w:smallCaps/>
        <w:noProof/>
        <w:sz w:val="20"/>
      </w:rPr>
      <w:t>2</w:t>
    </w:r>
    <w:r w:rsidR="00930125" w:rsidRPr="00763CBF">
      <w:rPr>
        <w:rStyle w:val="PageNumber"/>
        <w:rFonts w:ascii="Arial Narrow" w:hAnsi="Arial Narrow"/>
        <w:smallCaps/>
        <w:sz w:val="20"/>
      </w:rPr>
      <w:fldChar w:fldCharType="end"/>
    </w:r>
    <w:r w:rsidR="00930125" w:rsidRPr="00763CBF">
      <w:rPr>
        <w:rFonts w:ascii="Arial Narrow" w:hAnsi="Arial Narrow"/>
        <w:smallCaps/>
        <w:sz w:val="20"/>
      </w:rPr>
      <w:t xml:space="preserve"> of </w:t>
    </w:r>
    <w:r w:rsidR="00930125" w:rsidRPr="00763CBF">
      <w:rPr>
        <w:rFonts w:ascii="Arial Narrow" w:hAnsi="Arial Narrow"/>
        <w:smallCaps/>
        <w:sz w:val="20"/>
      </w:rPr>
      <w:fldChar w:fldCharType="begin"/>
    </w:r>
    <w:r w:rsidR="00930125" w:rsidRPr="00763CBF">
      <w:rPr>
        <w:rFonts w:ascii="Arial Narrow" w:hAnsi="Arial Narrow"/>
        <w:smallCaps/>
        <w:sz w:val="20"/>
      </w:rPr>
      <w:instrText xml:space="preserve"> NUMPAGES  \* MERGEFORMAT </w:instrText>
    </w:r>
    <w:r w:rsidR="00930125" w:rsidRPr="00763CBF">
      <w:rPr>
        <w:rFonts w:ascii="Arial Narrow" w:hAnsi="Arial Narrow"/>
        <w:smallCaps/>
        <w:sz w:val="20"/>
      </w:rPr>
      <w:fldChar w:fldCharType="separate"/>
    </w:r>
    <w:r w:rsidR="00A6422C">
      <w:rPr>
        <w:rFonts w:ascii="Arial Narrow" w:hAnsi="Arial Narrow"/>
        <w:smallCaps/>
        <w:noProof/>
        <w:sz w:val="20"/>
      </w:rPr>
      <w:t>3</w:t>
    </w:r>
    <w:r w:rsidR="00930125" w:rsidRPr="00763CBF">
      <w:rPr>
        <w:rFonts w:ascii="Arial Narrow" w:hAnsi="Arial Narrow"/>
        <w:smallCaps/>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1D2B2" w14:textId="77777777" w:rsidR="00930125" w:rsidRPr="00235902" w:rsidRDefault="00930125" w:rsidP="00235902">
    <w:pPr>
      <w:pStyle w:val="Footer"/>
      <w:tabs>
        <w:tab w:val="clear" w:pos="4320"/>
        <w:tab w:val="clear" w:pos="8640"/>
        <w:tab w:val="right" w:pos="10080"/>
      </w:tabs>
      <w:spacing w:before="240"/>
      <w:ind w:left="-720" w:right="-720"/>
      <w:rPr>
        <w:rFonts w:ascii="Arial" w:hAnsi="Arial" w:cs="Arial"/>
        <w:smallCaps/>
        <w:sz w:val="20"/>
      </w:rPr>
    </w:pPr>
    <w:r w:rsidRPr="00235902">
      <w:rPr>
        <w:rFonts w:ascii="Arial" w:hAnsi="Arial" w:cs="Arial"/>
        <w:smallCaps/>
        <w:sz w:val="20"/>
      </w:rPr>
      <w:tab/>
      <w:t xml:space="preserve">Page </w:t>
    </w:r>
    <w:r w:rsidRPr="00235902">
      <w:rPr>
        <w:rStyle w:val="PageNumber"/>
        <w:rFonts w:ascii="Arial" w:hAnsi="Arial" w:cs="Arial"/>
        <w:smallCaps/>
        <w:sz w:val="20"/>
      </w:rPr>
      <w:fldChar w:fldCharType="begin"/>
    </w:r>
    <w:r w:rsidRPr="00235902">
      <w:rPr>
        <w:rStyle w:val="PageNumber"/>
        <w:rFonts w:ascii="Arial" w:hAnsi="Arial" w:cs="Arial"/>
        <w:smallCaps/>
        <w:sz w:val="20"/>
      </w:rPr>
      <w:instrText xml:space="preserve"> PAGE </w:instrText>
    </w:r>
    <w:r w:rsidRPr="00235902">
      <w:rPr>
        <w:rStyle w:val="PageNumber"/>
        <w:rFonts w:ascii="Arial" w:hAnsi="Arial" w:cs="Arial"/>
        <w:smallCaps/>
        <w:sz w:val="20"/>
      </w:rPr>
      <w:fldChar w:fldCharType="separate"/>
    </w:r>
    <w:r w:rsidR="00777EFD">
      <w:rPr>
        <w:rStyle w:val="PageNumber"/>
        <w:rFonts w:ascii="Arial" w:hAnsi="Arial" w:cs="Arial"/>
        <w:smallCaps/>
        <w:noProof/>
        <w:sz w:val="20"/>
      </w:rPr>
      <w:t>1</w:t>
    </w:r>
    <w:r w:rsidRPr="00235902">
      <w:rPr>
        <w:rStyle w:val="PageNumber"/>
        <w:rFonts w:ascii="Arial" w:hAnsi="Arial" w:cs="Arial"/>
        <w:smallCaps/>
        <w:sz w:val="20"/>
      </w:rPr>
      <w:fldChar w:fldCharType="end"/>
    </w:r>
    <w:r w:rsidRPr="00235902">
      <w:rPr>
        <w:rFonts w:ascii="Arial" w:hAnsi="Arial" w:cs="Arial"/>
        <w:smallCaps/>
        <w:sz w:val="20"/>
      </w:rPr>
      <w:t xml:space="preserve"> of </w:t>
    </w:r>
    <w:r w:rsidRPr="00235902">
      <w:rPr>
        <w:rFonts w:ascii="Arial" w:hAnsi="Arial" w:cs="Arial"/>
        <w:smallCaps/>
        <w:sz w:val="20"/>
      </w:rPr>
      <w:fldChar w:fldCharType="begin"/>
    </w:r>
    <w:r w:rsidRPr="00235902">
      <w:rPr>
        <w:rFonts w:ascii="Arial" w:hAnsi="Arial" w:cs="Arial"/>
        <w:smallCaps/>
        <w:sz w:val="20"/>
      </w:rPr>
      <w:instrText xml:space="preserve"> NUMPAGES  \* MERGEFORMAT </w:instrText>
    </w:r>
    <w:r w:rsidRPr="00235902">
      <w:rPr>
        <w:rFonts w:ascii="Arial" w:hAnsi="Arial" w:cs="Arial"/>
        <w:smallCaps/>
        <w:sz w:val="20"/>
      </w:rPr>
      <w:fldChar w:fldCharType="separate"/>
    </w:r>
    <w:r w:rsidR="00777EFD">
      <w:rPr>
        <w:rFonts w:ascii="Arial" w:hAnsi="Arial" w:cs="Arial"/>
        <w:smallCaps/>
        <w:noProof/>
        <w:sz w:val="20"/>
      </w:rPr>
      <w:t>1</w:t>
    </w:r>
    <w:r w:rsidRPr="00235902">
      <w:rPr>
        <w:rFonts w:ascii="Arial" w:hAnsi="Arial" w:cs="Arial"/>
        <w:smallCap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341320" w14:textId="77777777" w:rsidR="003E5DD0" w:rsidRDefault="003E5DD0">
      <w:r>
        <w:separator/>
      </w:r>
    </w:p>
  </w:footnote>
  <w:footnote w:type="continuationSeparator" w:id="0">
    <w:p w14:paraId="3A5FC95F" w14:textId="77777777" w:rsidR="003E5DD0" w:rsidRDefault="003E5D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70959" w14:textId="77777777" w:rsidR="00800248" w:rsidRDefault="008002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7428CA" w14:textId="77777777" w:rsidR="00930125" w:rsidRPr="00235902" w:rsidRDefault="00235902" w:rsidP="00235902">
    <w:pPr>
      <w:pStyle w:val="Footer"/>
      <w:tabs>
        <w:tab w:val="clear" w:pos="4320"/>
        <w:tab w:val="clear" w:pos="8640"/>
        <w:tab w:val="right" w:pos="10080"/>
      </w:tabs>
      <w:spacing w:before="240"/>
      <w:ind w:left="-720" w:right="-720"/>
      <w:rPr>
        <w:rFonts w:ascii="Arial" w:hAnsi="Arial" w:cs="Arial"/>
        <w:b/>
        <w:smallCaps/>
        <w:sz w:val="20"/>
      </w:rPr>
    </w:pPr>
    <w:r w:rsidRPr="00235902">
      <w:rPr>
        <w:rFonts w:ascii="Arial" w:hAnsi="Arial" w:cs="Arial"/>
        <w:b/>
        <w:smallCaps/>
        <w:sz w:val="20"/>
      </w:rPr>
      <w:t>USF Project Manual</w:t>
    </w:r>
    <w:r w:rsidR="00930125" w:rsidRPr="00235902">
      <w:rPr>
        <w:rFonts w:ascii="Arial" w:hAnsi="Arial" w:cs="Arial"/>
        <w:b/>
        <w:smallCaps/>
        <w:sz w:val="20"/>
      </w:rPr>
      <w:tab/>
      <w:t xml:space="preserve">Exhibit </w:t>
    </w:r>
    <w:r w:rsidR="00F82B9E">
      <w:rPr>
        <w:rFonts w:ascii="Arial" w:hAnsi="Arial" w:cs="Arial"/>
        <w:b/>
        <w:smallCaps/>
        <w:sz w:val="20"/>
      </w:rPr>
      <w:t>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6DACD" w14:textId="77777777" w:rsidR="00930125" w:rsidRDefault="00235902" w:rsidP="00235902">
    <w:pPr>
      <w:pStyle w:val="Footer"/>
      <w:tabs>
        <w:tab w:val="clear" w:pos="4320"/>
        <w:tab w:val="clear" w:pos="8640"/>
        <w:tab w:val="right" w:pos="10080"/>
      </w:tabs>
      <w:spacing w:before="240"/>
      <w:ind w:left="-720" w:right="-720"/>
      <w:rPr>
        <w:rFonts w:ascii="Arial" w:hAnsi="Arial" w:cs="Arial"/>
        <w:b/>
        <w:smallCaps/>
        <w:sz w:val="20"/>
      </w:rPr>
    </w:pPr>
    <w:r w:rsidRPr="00235902">
      <w:rPr>
        <w:rFonts w:ascii="Arial" w:hAnsi="Arial" w:cs="Arial"/>
        <w:b/>
        <w:smallCaps/>
        <w:sz w:val="20"/>
      </w:rPr>
      <w:t>USF Project Manual</w:t>
    </w:r>
    <w:r w:rsidRPr="00235902">
      <w:rPr>
        <w:rFonts w:ascii="Arial" w:hAnsi="Arial" w:cs="Arial"/>
        <w:b/>
        <w:smallCaps/>
        <w:sz w:val="20"/>
      </w:rPr>
      <w:tab/>
    </w:r>
    <w:r w:rsidR="005D4148">
      <w:rPr>
        <w:rFonts w:ascii="Arial" w:hAnsi="Arial" w:cs="Arial"/>
        <w:b/>
        <w:smallCaps/>
        <w:sz w:val="20"/>
      </w:rPr>
      <w:t>UPM-</w:t>
    </w:r>
    <w:r w:rsidR="002469CB">
      <w:rPr>
        <w:rFonts w:ascii="Arial" w:hAnsi="Arial" w:cs="Arial"/>
        <w:b/>
        <w:smallCaps/>
        <w:sz w:val="20"/>
      </w:rPr>
      <w:t>Section</w:t>
    </w:r>
    <w:r w:rsidRPr="00235902">
      <w:rPr>
        <w:rFonts w:ascii="Arial" w:hAnsi="Arial" w:cs="Arial"/>
        <w:b/>
        <w:smallCaps/>
        <w:sz w:val="20"/>
      </w:rPr>
      <w:t xml:space="preserve"> </w:t>
    </w:r>
    <w:r w:rsidR="00F82B9E">
      <w:rPr>
        <w:rFonts w:ascii="Arial" w:hAnsi="Arial" w:cs="Arial"/>
        <w:b/>
        <w:smallCaps/>
        <w:sz w:val="20"/>
      </w:rPr>
      <w:t>I</w:t>
    </w:r>
  </w:p>
  <w:p w14:paraId="4BE4D818" w14:textId="64E14470" w:rsidR="00DE4D8F" w:rsidRPr="00281353" w:rsidRDefault="00DE4D8F" w:rsidP="00DE4D8F">
    <w:pPr>
      <w:pStyle w:val="Footer"/>
      <w:tabs>
        <w:tab w:val="clear" w:pos="4320"/>
        <w:tab w:val="clear" w:pos="8640"/>
        <w:tab w:val="right" w:pos="10080"/>
      </w:tabs>
      <w:ind w:left="-720" w:right="-720"/>
      <w:rPr>
        <w:rFonts w:ascii="Arial" w:hAnsi="Arial" w:cs="Arial"/>
        <w:b/>
        <w:smallCaps/>
        <w:sz w:val="20"/>
      </w:rPr>
    </w:pPr>
    <w:r w:rsidRPr="00281353">
      <w:rPr>
        <w:rFonts w:ascii="Arial Narrow" w:hAnsi="Arial Narrow"/>
        <w:smallCaps/>
        <w:sz w:val="18"/>
        <w:szCs w:val="24"/>
      </w:rPr>
      <w:t xml:space="preserve">Edition: </w:t>
    </w:r>
    <w:r w:rsidR="007601A9">
      <w:rPr>
        <w:rFonts w:ascii="Arial Narrow" w:hAnsi="Arial Narrow"/>
        <w:smallCaps/>
        <w:sz w:val="18"/>
        <w:szCs w:val="24"/>
      </w:rPr>
      <w:t>November 21,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8B2DCF"/>
    <w:multiLevelType w:val="hybridMultilevel"/>
    <w:tmpl w:val="E4D459CA"/>
    <w:lvl w:ilvl="0" w:tplc="15C69732">
      <w:start w:val="1"/>
      <w:numFmt w:val="upperLetter"/>
      <w:lvlText w:val="%1."/>
      <w:lvlJc w:val="left"/>
      <w:pPr>
        <w:ind w:left="720" w:hanging="360"/>
      </w:pPr>
      <w:rPr>
        <w:rFonts w:hint="default"/>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6664E2"/>
    <w:multiLevelType w:val="hybridMultilevel"/>
    <w:tmpl w:val="8252FEAE"/>
    <w:lvl w:ilvl="0" w:tplc="0E9A77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0B7829"/>
    <w:multiLevelType w:val="hybridMultilevel"/>
    <w:tmpl w:val="82DA4458"/>
    <w:lvl w:ilvl="0" w:tplc="0408E4A8">
      <w:start w:val="4"/>
      <w:numFmt w:val="bullet"/>
      <w:lvlText w:val=""/>
      <w:lvlJc w:val="left"/>
      <w:pPr>
        <w:ind w:left="630" w:hanging="360"/>
      </w:pPr>
      <w:rPr>
        <w:rFonts w:ascii="Symbol" w:eastAsiaTheme="minorEastAsia" w:hAnsi="Symbol"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50B276BA"/>
    <w:multiLevelType w:val="hybridMultilevel"/>
    <w:tmpl w:val="C202673C"/>
    <w:lvl w:ilvl="0" w:tplc="D57A2F10">
      <w:start w:val="1"/>
      <w:numFmt w:val="upperRoman"/>
      <w:lvlText w:val="%1."/>
      <w:lvlJc w:val="left"/>
      <w:pPr>
        <w:ind w:left="630" w:hanging="72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018D"/>
    <w:rsid w:val="0002277A"/>
    <w:rsid w:val="0006649A"/>
    <w:rsid w:val="00085054"/>
    <w:rsid w:val="000A77AB"/>
    <w:rsid w:val="001230AA"/>
    <w:rsid w:val="00131C76"/>
    <w:rsid w:val="001F24A8"/>
    <w:rsid w:val="002018B3"/>
    <w:rsid w:val="00216407"/>
    <w:rsid w:val="00227285"/>
    <w:rsid w:val="00235902"/>
    <w:rsid w:val="002469CB"/>
    <w:rsid w:val="0027018D"/>
    <w:rsid w:val="002B54BD"/>
    <w:rsid w:val="002D1744"/>
    <w:rsid w:val="00377E81"/>
    <w:rsid w:val="003B40D8"/>
    <w:rsid w:val="003E5DD0"/>
    <w:rsid w:val="00424047"/>
    <w:rsid w:val="004558CF"/>
    <w:rsid w:val="00473C43"/>
    <w:rsid w:val="00482E48"/>
    <w:rsid w:val="004F5E47"/>
    <w:rsid w:val="0057752A"/>
    <w:rsid w:val="005879CD"/>
    <w:rsid w:val="005D4148"/>
    <w:rsid w:val="005E19EA"/>
    <w:rsid w:val="00615945"/>
    <w:rsid w:val="0067670A"/>
    <w:rsid w:val="006B00FD"/>
    <w:rsid w:val="006B0C6A"/>
    <w:rsid w:val="006E75BC"/>
    <w:rsid w:val="007109AD"/>
    <w:rsid w:val="007601A9"/>
    <w:rsid w:val="00763CBF"/>
    <w:rsid w:val="00777EFD"/>
    <w:rsid w:val="007D234E"/>
    <w:rsid w:val="00800248"/>
    <w:rsid w:val="00822DCF"/>
    <w:rsid w:val="008814C9"/>
    <w:rsid w:val="008A252B"/>
    <w:rsid w:val="00930125"/>
    <w:rsid w:val="009D31E2"/>
    <w:rsid w:val="00A442E3"/>
    <w:rsid w:val="00A6422C"/>
    <w:rsid w:val="00A83843"/>
    <w:rsid w:val="00AE2DFF"/>
    <w:rsid w:val="00B25976"/>
    <w:rsid w:val="00C46F55"/>
    <w:rsid w:val="00C63D59"/>
    <w:rsid w:val="00C64C13"/>
    <w:rsid w:val="00CA6ED4"/>
    <w:rsid w:val="00CF20FE"/>
    <w:rsid w:val="00D56EEA"/>
    <w:rsid w:val="00D86923"/>
    <w:rsid w:val="00DC2F0D"/>
    <w:rsid w:val="00DD27F1"/>
    <w:rsid w:val="00DE4D8F"/>
    <w:rsid w:val="00E94F1B"/>
    <w:rsid w:val="00EB4933"/>
    <w:rsid w:val="00EC3FB3"/>
    <w:rsid w:val="00EF450B"/>
    <w:rsid w:val="00F82B9E"/>
    <w:rsid w:val="00F96CA9"/>
    <w:rsid w:val="00FC4E44"/>
    <w:rsid w:val="00FF547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079FBD"/>
  <w15:docId w15:val="{9B121E5F-D863-49C5-92A9-8FB64B141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Heading1">
    <w:name w:val="heading 1"/>
    <w:basedOn w:val="Normal"/>
    <w:next w:val="Normal"/>
    <w:qFormat/>
    <w:pPr>
      <w:keepNext/>
      <w:spacing w:before="240" w:after="240"/>
      <w:outlineLvl w:val="0"/>
    </w:pPr>
    <w:rPr>
      <w:b/>
      <w:sz w:val="20"/>
      <w:u w:val="words"/>
    </w:rPr>
  </w:style>
  <w:style w:type="paragraph" w:styleId="Heading2">
    <w:name w:val="heading 2"/>
    <w:basedOn w:val="Normal"/>
    <w:next w:val="Normal"/>
    <w:qFormat/>
    <w:pPr>
      <w:keepNext/>
      <w:shd w:val="solid" w:color="auto" w:fill="auto"/>
      <w:jc w:val="center"/>
      <w:outlineLvl w:val="1"/>
    </w:pPr>
    <w:rPr>
      <w:rFonts w:ascii="Book Antiqua" w:hAnsi="Book Antiqua"/>
      <w:b/>
      <w:smallCaps/>
      <w:snapToGrid w:val="0"/>
      <w:sz w:val="22"/>
    </w:rPr>
  </w:style>
  <w:style w:type="paragraph" w:styleId="Heading3">
    <w:name w:val="heading 3"/>
    <w:basedOn w:val="Normal"/>
    <w:next w:val="Normal"/>
    <w:qFormat/>
    <w:pPr>
      <w:keepNext/>
      <w:ind w:left="5"/>
      <w:outlineLvl w:val="2"/>
    </w:pPr>
    <w:rPr>
      <w:rFonts w:ascii="Book Antiqua" w:hAnsi="Book Antiqua"/>
      <w:b/>
      <w:smallCaps/>
      <w:snapToGrid w:val="0"/>
      <w:sz w:val="22"/>
    </w:rPr>
  </w:style>
  <w:style w:type="paragraph" w:styleId="Heading4">
    <w:name w:val="heading 4"/>
    <w:basedOn w:val="Normal"/>
    <w:next w:val="Normal"/>
    <w:qFormat/>
    <w:pPr>
      <w:keepNext/>
      <w:outlineLvl w:val="3"/>
    </w:pPr>
    <w:rPr>
      <w:b/>
      <w:snapToGrid w:val="0"/>
      <w:sz w:val="18"/>
    </w:rPr>
  </w:style>
  <w:style w:type="paragraph" w:styleId="Heading8">
    <w:name w:val="heading 8"/>
    <w:basedOn w:val="Normal"/>
    <w:next w:val="Normal"/>
    <w:qFormat/>
    <w:pPr>
      <w:keepNext/>
      <w:pBdr>
        <w:bottom w:val="single" w:sz="6" w:space="1" w:color="auto"/>
      </w:pBdr>
      <w:tabs>
        <w:tab w:val="right" w:pos="10080"/>
      </w:tabs>
      <w:ind w:left="-720" w:right="-720"/>
      <w:outlineLvl w:val="7"/>
    </w:pPr>
    <w:rPr>
      <w:rFonts w:ascii="Arial" w:hAnsi="Arial"/>
      <w:b/>
      <w:bCs/>
      <w:sz w:val="20"/>
    </w:rPr>
  </w:style>
  <w:style w:type="paragraph" w:styleId="Heading9">
    <w:name w:val="heading 9"/>
    <w:basedOn w:val="Normal"/>
    <w:next w:val="Normal"/>
    <w:link w:val="Heading9Char"/>
    <w:semiHidden/>
    <w:unhideWhenUsed/>
    <w:qFormat/>
    <w:rsid w:val="00473C43"/>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720"/>
    </w:pPr>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
    <w:name w:val="Body Text"/>
    <w:basedOn w:val="Normal"/>
    <w:pPr>
      <w:autoSpaceDE w:val="0"/>
      <w:autoSpaceDN w:val="0"/>
      <w:adjustRightInd w:val="0"/>
    </w:pPr>
    <w:rPr>
      <w:rFonts w:ascii="Arial Narrow" w:hAnsi="Arial Narrow" w:cs="Arial"/>
      <w:bCs/>
      <w:iCs/>
      <w:sz w:val="18"/>
      <w:szCs w:val="15"/>
    </w:rPr>
  </w:style>
  <w:style w:type="character" w:styleId="PlaceholderText">
    <w:name w:val="Placeholder Text"/>
    <w:basedOn w:val="DefaultParagraphFont"/>
    <w:uiPriority w:val="99"/>
    <w:semiHidden/>
    <w:rsid w:val="004558CF"/>
    <w:rPr>
      <w:color w:val="808080"/>
    </w:rPr>
  </w:style>
  <w:style w:type="table" w:styleId="TableGrid">
    <w:name w:val="Table Grid"/>
    <w:basedOn w:val="TableNormal"/>
    <w:rsid w:val="008A25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2DFF"/>
    <w:pPr>
      <w:ind w:left="720"/>
      <w:contextualSpacing/>
    </w:pPr>
  </w:style>
  <w:style w:type="character" w:customStyle="1" w:styleId="Heading9Char">
    <w:name w:val="Heading 9 Char"/>
    <w:basedOn w:val="DefaultParagraphFont"/>
    <w:link w:val="Heading9"/>
    <w:semiHidden/>
    <w:rsid w:val="00473C43"/>
    <w:rPr>
      <w:rFonts w:asciiTheme="majorHAnsi" w:eastAsiaTheme="majorEastAsia" w:hAnsiTheme="majorHAnsi" w:cstheme="majorBidi"/>
      <w:i/>
      <w:iCs/>
      <w:color w:val="404040" w:themeColor="text1" w:themeTint="BF"/>
    </w:rPr>
  </w:style>
  <w:style w:type="table" w:customStyle="1" w:styleId="TableGrid1">
    <w:name w:val="Table Grid1"/>
    <w:basedOn w:val="TableNormal"/>
    <w:next w:val="TableGrid"/>
    <w:uiPriority w:val="59"/>
    <w:rsid w:val="00B259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7109AD"/>
    <w:rPr>
      <w:color w:val="0000FF"/>
      <w:u w:val="single"/>
    </w:rPr>
  </w:style>
  <w:style w:type="character" w:customStyle="1" w:styleId="FooterChar">
    <w:name w:val="Footer Char"/>
    <w:basedOn w:val="DefaultParagraphFont"/>
    <w:link w:val="Footer"/>
    <w:rsid w:val="00DE4D8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osd@usf.ed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pcm-Mem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Cpcm-Memo.dot</Template>
  <TotalTime>29</TotalTime>
  <Pages>1</Pages>
  <Words>1664</Words>
  <Characters>9486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INter-Office Memorandum</vt:lpstr>
    </vt:vector>
  </TitlesOfParts>
  <Company>University of Florida</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INter-Office Memorandum</dc:title>
  <dc:subject>Sample Memorandum</dc:subject>
  <dc:creator>John-Thomas McCaffrey</dc:creator>
  <cp:lastModifiedBy>McCaffrey, J-T</cp:lastModifiedBy>
  <cp:revision>27</cp:revision>
  <cp:lastPrinted>2002-10-16T17:11:00Z</cp:lastPrinted>
  <dcterms:created xsi:type="dcterms:W3CDTF">2013-12-17T15:43:00Z</dcterms:created>
  <dcterms:modified xsi:type="dcterms:W3CDTF">2020-11-21T21:13:00Z</dcterms:modified>
</cp:coreProperties>
</file>