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0"/>
        <w:ind w:left="2191" w:right="1852"/>
        <w:jc w:val="center"/>
      </w:pPr>
      <w:r>
        <w:rPr/>
        <w:t>MLIS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Student</w:t>
      </w:r>
      <w:r>
        <w:rPr>
          <w:spacing w:val="-2"/>
        </w:rPr>
        <w:t> </w:t>
      </w:r>
      <w:r>
        <w:rPr/>
        <w:t>Exit</w:t>
      </w:r>
      <w:r>
        <w:rPr>
          <w:spacing w:val="-2"/>
        </w:rPr>
        <w:t> </w:t>
      </w:r>
      <w:r>
        <w:rPr/>
        <w:t>Survey</w:t>
      </w:r>
      <w:r>
        <w:rPr>
          <w:spacing w:val="-2"/>
        </w:rPr>
        <w:t> </w:t>
      </w:r>
      <w:r>
        <w:rPr/>
        <w:t>Summary—</w:t>
      </w:r>
      <w:r>
        <w:rPr>
          <w:spacing w:val="-4"/>
        </w:rPr>
        <w:t>2021</w:t>
      </w:r>
    </w:p>
    <w:p>
      <w:pPr>
        <w:spacing w:before="5"/>
        <w:ind w:left="3772" w:right="3432" w:firstLine="4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School Information</w:t>
      </w:r>
      <w:r>
        <w:rPr>
          <w:rFonts w:ascii="Arial"/>
          <w:i/>
          <w:sz w:val="24"/>
        </w:rPr>
        <w:t> University</w:t>
      </w:r>
      <w:r>
        <w:rPr>
          <w:rFonts w:ascii="Arial"/>
          <w:i/>
          <w:spacing w:val="-13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3"/>
          <w:sz w:val="24"/>
        </w:rPr>
        <w:t> </w:t>
      </w:r>
      <w:r>
        <w:rPr>
          <w:rFonts w:ascii="Arial"/>
          <w:i/>
          <w:sz w:val="24"/>
        </w:rPr>
        <w:t>South</w:t>
      </w:r>
      <w:r>
        <w:rPr>
          <w:rFonts w:ascii="Arial"/>
          <w:i/>
          <w:spacing w:val="-14"/>
          <w:sz w:val="24"/>
        </w:rPr>
        <w:t> </w:t>
      </w:r>
      <w:r>
        <w:rPr>
          <w:rFonts w:ascii="Arial"/>
          <w:i/>
          <w:sz w:val="24"/>
        </w:rPr>
        <w:t>Florida</w:t>
      </w:r>
    </w:p>
    <w:p>
      <w:pPr>
        <w:pStyle w:val="BodyText"/>
        <w:spacing w:before="2"/>
        <w:rPr>
          <w:rFonts w:ascii="Arial"/>
          <w:i/>
          <w:sz w:val="21"/>
        </w:rPr>
      </w:pPr>
    </w:p>
    <w:p>
      <w:pPr>
        <w:pStyle w:val="BodyText"/>
        <w:spacing w:line="259" w:lineRule="auto"/>
        <w:ind w:left="500" w:right="358"/>
      </w:pPr>
      <w:r>
        <w:rPr/>
        <w:t>The goal of the exit survey is to obtain graduating students’ impressions and experiences of the MLIS Program.</w:t>
      </w:r>
      <w:r>
        <w:rPr>
          <w:spacing w:val="-3"/>
        </w:rPr>
        <w:t> </w:t>
      </w:r>
      <w:r>
        <w:rPr/>
        <w:t>Survey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help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guide</w:t>
      </w:r>
      <w:r>
        <w:rPr>
          <w:spacing w:val="-4"/>
        </w:rPr>
        <w:t> </w:t>
      </w:r>
      <w:r>
        <w:rPr/>
        <w:t>future</w:t>
      </w:r>
      <w:r>
        <w:rPr>
          <w:spacing w:val="-2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directions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School,</w:t>
      </w:r>
      <w:r>
        <w:rPr>
          <w:spacing w:val="-3"/>
        </w:rPr>
        <w:t> </w:t>
      </w:r>
      <w:r>
        <w:rPr/>
        <w:t>inform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School’s recruitment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plans,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assist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continuing</w:t>
      </w:r>
      <w:r>
        <w:rPr>
          <w:spacing w:val="-3"/>
        </w:rPr>
        <w:t> </w:t>
      </w:r>
      <w:r>
        <w:rPr/>
        <w:t>accreditation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MLIS</w:t>
      </w:r>
      <w:r>
        <w:rPr>
          <w:spacing w:val="-4"/>
        </w:rPr>
        <w:t> </w:t>
      </w:r>
      <w:r>
        <w:rPr/>
        <w:t>degree</w:t>
      </w:r>
      <w:r>
        <w:rPr>
          <w:spacing w:val="-3"/>
        </w:rPr>
        <w:t> </w:t>
      </w:r>
      <w:r>
        <w:rPr/>
        <w:t>program under the auspices of the American Library Association’s Committee on Accreditation.</w:t>
      </w:r>
    </w:p>
    <w:p>
      <w:pPr>
        <w:pStyle w:val="BodyText"/>
        <w:spacing w:line="256" w:lineRule="auto" w:before="158"/>
        <w:ind w:left="500" w:right="358"/>
      </w:pPr>
      <w:r>
        <w:rPr/>
        <w:t>A</w:t>
      </w:r>
      <w:r>
        <w:rPr>
          <w:spacing w:val="-2"/>
        </w:rPr>
        <w:t> </w:t>
      </w:r>
      <w:r>
        <w:rPr/>
        <w:t>total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113</w:t>
      </w:r>
      <w:r>
        <w:rPr>
          <w:spacing w:val="-2"/>
        </w:rPr>
        <w:t> </w:t>
      </w:r>
      <w:r>
        <w:rPr/>
        <w:t>MLIS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completed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programs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2021,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whom</w:t>
      </w:r>
      <w:r>
        <w:rPr>
          <w:spacing w:val="-3"/>
        </w:rPr>
        <w:t> </w:t>
      </w:r>
      <w:r>
        <w:rPr/>
        <w:t>76</w:t>
      </w:r>
      <w:r>
        <w:rPr>
          <w:spacing w:val="-2"/>
        </w:rPr>
        <w:t> </w:t>
      </w:r>
      <w:r>
        <w:rPr/>
        <w:t>participated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MLIS Exit Survey. That is a response rate of 67%.</w:t>
      </w:r>
    </w:p>
    <w:p>
      <w:pPr>
        <w:pStyle w:val="BodyText"/>
        <w:spacing w:line="259" w:lineRule="auto" w:before="164"/>
        <w:ind w:left="500" w:right="168"/>
      </w:pP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2021</w:t>
      </w:r>
      <w:r>
        <w:rPr>
          <w:spacing w:val="-4"/>
        </w:rPr>
        <w:t> </w:t>
      </w:r>
      <w:r>
        <w:rPr/>
        <w:t>survey</w:t>
      </w:r>
      <w:r>
        <w:rPr>
          <w:spacing w:val="-4"/>
        </w:rPr>
        <w:t> </w:t>
      </w:r>
      <w:r>
        <w:rPr/>
        <w:t>results</w:t>
      </w:r>
      <w:r>
        <w:rPr>
          <w:spacing w:val="-2"/>
        </w:rPr>
        <w:t> </w:t>
      </w:r>
      <w:r>
        <w:rPr/>
        <w:t>highlights</w:t>
      </w:r>
      <w:r>
        <w:rPr>
          <w:spacing w:val="-2"/>
        </w:rPr>
        <w:t> </w:t>
      </w:r>
      <w:r>
        <w:rPr/>
        <w:t>key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pertinent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each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standards identified in the COA Standards for Accreditation of Master’s Programs in Library and Information Studies (2015) and reflect students’ mastery of Program Level Learning Outcomes.</w:t>
      </w:r>
    </w:p>
    <w:p>
      <w:pPr>
        <w:pStyle w:val="BodyText"/>
        <w:spacing w:before="1" w:after="1"/>
        <w:rPr>
          <w:sz w:val="13"/>
        </w:rPr>
      </w:pPr>
    </w:p>
    <w:tbl>
      <w:tblPr>
        <w:tblW w:w="0" w:type="auto"/>
        <w:jc w:val="left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7"/>
        <w:gridCol w:w="1081"/>
        <w:gridCol w:w="1081"/>
      </w:tblGrid>
      <w:tr>
        <w:trPr>
          <w:trHeight w:val="268" w:hRule="atLeast"/>
        </w:trPr>
        <w:tc>
          <w:tcPr>
            <w:tcW w:w="4677" w:type="dxa"/>
          </w:tcPr>
          <w:p>
            <w:pPr>
              <w:pStyle w:val="TableParagraph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complete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degree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(years)</w:t>
            </w:r>
          </w:p>
        </w:tc>
        <w:tc>
          <w:tcPr>
            <w:tcW w:w="1081" w:type="dxa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1081" w:type="dxa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%</w:t>
            </w:r>
          </w:p>
        </w:tc>
      </w:tr>
      <w:tr>
        <w:trPr>
          <w:trHeight w:val="262" w:hRule="atLeast"/>
        </w:trPr>
        <w:tc>
          <w:tcPr>
            <w:tcW w:w="4677" w:type="dxa"/>
          </w:tcPr>
          <w:p>
            <w:pPr>
              <w:pStyle w:val="TableParagraph"/>
              <w:spacing w:line="242" w:lineRule="exact"/>
              <w:ind w:left="116"/>
              <w:rPr>
                <w:sz w:val="22"/>
              </w:rPr>
            </w:pPr>
            <w:r>
              <w:rPr>
                <w:sz w:val="22"/>
              </w:rPr>
              <w:t>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years</w:t>
            </w:r>
          </w:p>
        </w:tc>
        <w:tc>
          <w:tcPr>
            <w:tcW w:w="1081" w:type="dxa"/>
          </w:tcPr>
          <w:p>
            <w:pPr>
              <w:pStyle w:val="TableParagraph"/>
              <w:spacing w:line="242" w:lineRule="exact"/>
              <w:ind w:left="114"/>
              <w:rPr>
                <w:sz w:val="22"/>
              </w:rPr>
            </w:pPr>
            <w:r>
              <w:rPr>
                <w:spacing w:val="-5"/>
                <w:sz w:val="22"/>
              </w:rPr>
              <w:t>45</w:t>
            </w:r>
          </w:p>
        </w:tc>
        <w:tc>
          <w:tcPr>
            <w:tcW w:w="108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63</w:t>
            </w:r>
          </w:p>
        </w:tc>
      </w:tr>
      <w:tr>
        <w:trPr>
          <w:trHeight w:val="268" w:hRule="atLeast"/>
        </w:trPr>
        <w:tc>
          <w:tcPr>
            <w:tcW w:w="4677" w:type="dxa"/>
          </w:tcPr>
          <w:p>
            <w:pPr>
              <w:pStyle w:val="TableParagraph"/>
              <w:spacing w:line="243" w:lineRule="exact" w:before="5"/>
              <w:ind w:left="116"/>
              <w:rPr>
                <w:sz w:val="22"/>
              </w:rPr>
            </w:pPr>
            <w:r>
              <w:rPr>
                <w:sz w:val="22"/>
              </w:rPr>
              <w:t>More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spacing w:line="243" w:lineRule="exact" w:before="5"/>
              <w:ind w:left="114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5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31</w:t>
            </w:r>
          </w:p>
        </w:tc>
      </w:tr>
      <w:tr>
        <w:trPr>
          <w:trHeight w:val="267" w:hRule="atLeast"/>
        </w:trPr>
        <w:tc>
          <w:tcPr>
            <w:tcW w:w="4677" w:type="dxa"/>
          </w:tcPr>
          <w:p>
            <w:pPr>
              <w:pStyle w:val="TableParagraph"/>
              <w:spacing w:line="243" w:lineRule="exact" w:before="5"/>
              <w:ind w:left="116"/>
              <w:rPr>
                <w:sz w:val="22"/>
              </w:rPr>
            </w:pPr>
            <w:r>
              <w:rPr>
                <w:sz w:val="22"/>
              </w:rPr>
              <w:t>More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spacing w:line="243" w:lineRule="exact" w:before="5"/>
              <w:ind w:left="114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5"/>
              <w:ind w:left="104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4677" w:type="dxa"/>
          </w:tcPr>
          <w:p>
            <w:pPr>
              <w:pStyle w:val="TableParagraph"/>
              <w:spacing w:line="243" w:lineRule="exact" w:before="5"/>
              <w:ind w:left="116"/>
              <w:rPr>
                <w:sz w:val="22"/>
              </w:rPr>
            </w:pPr>
            <w:r>
              <w:rPr>
                <w:sz w:val="22"/>
              </w:rPr>
              <w:t>More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4-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spacing w:line="243" w:lineRule="exact" w:before="5"/>
              <w:ind w:left="114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5"/>
              <w:ind w:left="104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4677" w:type="dxa"/>
          </w:tcPr>
          <w:p>
            <w:pPr>
              <w:pStyle w:val="TableParagraph"/>
              <w:spacing w:line="243" w:lineRule="exact" w:before="5"/>
              <w:ind w:left="116"/>
              <w:rPr>
                <w:sz w:val="22"/>
              </w:rPr>
            </w:pPr>
            <w:r>
              <w:rPr>
                <w:sz w:val="22"/>
              </w:rPr>
              <w:t>More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spacing w:line="243" w:lineRule="exact" w:before="5"/>
              <w:ind w:left="114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5"/>
              <w:ind w:left="104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274" w:hRule="atLeast"/>
        </w:trPr>
        <w:tc>
          <w:tcPr>
            <w:tcW w:w="4677" w:type="dxa"/>
          </w:tcPr>
          <w:p>
            <w:pPr>
              <w:pStyle w:val="TableParagraph"/>
              <w:spacing w:line="240" w:lineRule="exact" w:before="14"/>
              <w:ind w:left="116"/>
              <w:rPr>
                <w:sz w:val="22"/>
              </w:rPr>
            </w:pPr>
            <w:r>
              <w:rPr>
                <w:spacing w:val="-2"/>
                <w:sz w:val="22"/>
              </w:rPr>
              <w:t>Total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exact" w:before="14"/>
              <w:ind w:left="114"/>
              <w:rPr>
                <w:sz w:val="22"/>
              </w:rPr>
            </w:pPr>
            <w:r>
              <w:rPr>
                <w:spacing w:val="-5"/>
                <w:sz w:val="22"/>
              </w:rPr>
              <w:t>72</w:t>
            </w:r>
          </w:p>
        </w:tc>
        <w:tc>
          <w:tcPr>
            <w:tcW w:w="108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spacing w:before="183"/>
        <w:ind w:left="500" w:right="0" w:firstLine="0"/>
        <w:jc w:val="left"/>
        <w:rPr>
          <w:b/>
          <w:sz w:val="22"/>
        </w:rPr>
      </w:pPr>
      <w:r>
        <w:rPr>
          <w:b/>
          <w:sz w:val="22"/>
        </w:rPr>
        <w:t>Completed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School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Media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Specialization</w:t>
      </w: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1081"/>
        <w:gridCol w:w="1080"/>
      </w:tblGrid>
      <w:tr>
        <w:trPr>
          <w:trHeight w:val="268" w:hRule="atLeast"/>
        </w:trPr>
        <w:tc>
          <w:tcPr>
            <w:tcW w:w="1092" w:type="dxa"/>
          </w:tcPr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Response</w:t>
            </w:r>
          </w:p>
        </w:tc>
        <w:tc>
          <w:tcPr>
            <w:tcW w:w="1081" w:type="dxa"/>
          </w:tcPr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%</w:t>
            </w:r>
          </w:p>
        </w:tc>
      </w:tr>
      <w:tr>
        <w:trPr>
          <w:trHeight w:val="267" w:hRule="atLeast"/>
        </w:trPr>
        <w:tc>
          <w:tcPr>
            <w:tcW w:w="1092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1081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w w:val="99"/>
                <w:sz w:val="22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9.5</w:t>
            </w:r>
          </w:p>
        </w:tc>
      </w:tr>
      <w:tr>
        <w:trPr>
          <w:trHeight w:val="271" w:hRule="atLeast"/>
        </w:trPr>
        <w:tc>
          <w:tcPr>
            <w:tcW w:w="1092" w:type="dxa"/>
          </w:tcPr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  <w:tc>
          <w:tcPr>
            <w:tcW w:w="1081" w:type="dxa"/>
          </w:tcPr>
          <w:p>
            <w:pPr>
              <w:pStyle w:val="TableParagraph"/>
              <w:spacing w:line="252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90.5</w:t>
            </w:r>
          </w:p>
        </w:tc>
      </w:tr>
    </w:tbl>
    <w:p>
      <w:pPr>
        <w:pStyle w:val="BodyText"/>
        <w:rPr>
          <w:b/>
        </w:rPr>
      </w:pPr>
    </w:p>
    <w:p>
      <w:pPr>
        <w:spacing w:before="178"/>
        <w:ind w:left="500" w:right="0" w:firstLine="0"/>
        <w:jc w:val="left"/>
        <w:rPr>
          <w:b/>
          <w:sz w:val="22"/>
        </w:rPr>
      </w:pPr>
      <w:r>
        <w:rPr>
          <w:b/>
          <w:sz w:val="22"/>
        </w:rPr>
        <w:t>Students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LIS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experience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professional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experience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prior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entering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MLIS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program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1081"/>
        <w:gridCol w:w="1080"/>
      </w:tblGrid>
      <w:tr>
        <w:trPr>
          <w:trHeight w:val="267" w:hRule="atLeast"/>
        </w:trPr>
        <w:tc>
          <w:tcPr>
            <w:tcW w:w="1092" w:type="dxa"/>
          </w:tcPr>
          <w:p>
            <w:pPr>
              <w:pStyle w:val="TableParagraph"/>
              <w:spacing w:line="247" w:lineRule="exact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Response</w:t>
            </w:r>
          </w:p>
        </w:tc>
        <w:tc>
          <w:tcPr>
            <w:tcW w:w="1081" w:type="dxa"/>
          </w:tcPr>
          <w:p>
            <w:pPr>
              <w:pStyle w:val="TableParagraph"/>
              <w:spacing w:line="247" w:lineRule="exact"/>
              <w:ind w:left="111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%</w:t>
            </w:r>
          </w:p>
        </w:tc>
      </w:tr>
      <w:tr>
        <w:trPr>
          <w:trHeight w:val="270" w:hRule="atLeast"/>
        </w:trPr>
        <w:tc>
          <w:tcPr>
            <w:tcW w:w="1092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1081" w:type="dxa"/>
          </w:tcPr>
          <w:p>
            <w:pPr>
              <w:pStyle w:val="TableParagraph"/>
              <w:spacing w:line="251" w:lineRule="exact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</w:tr>
      <w:tr>
        <w:trPr>
          <w:trHeight w:val="268" w:hRule="atLeast"/>
        </w:trPr>
        <w:tc>
          <w:tcPr>
            <w:tcW w:w="1092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  <w:tc>
          <w:tcPr>
            <w:tcW w:w="1081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08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50</w:t>
            </w:r>
          </w:p>
        </w:tc>
      </w:tr>
    </w:tbl>
    <w:p>
      <w:pPr>
        <w:spacing w:before="178"/>
        <w:ind w:left="500" w:right="358" w:firstLine="0"/>
        <w:jc w:val="left"/>
        <w:rPr>
          <w:b/>
          <w:sz w:val="22"/>
        </w:rPr>
      </w:pPr>
      <w:r>
        <w:rPr>
          <w:b/>
          <w:sz w:val="22"/>
        </w:rPr>
        <w:t>Primary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area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interest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within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Library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Science.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(Students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were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check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more than one area of interest, so the total may be higher than the number of participants.)</w:t>
      </w: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2393"/>
        <w:gridCol w:w="2393"/>
      </w:tblGrid>
      <w:tr>
        <w:trPr>
          <w:trHeight w:val="268" w:hRule="atLeast"/>
        </w:trPr>
        <w:tc>
          <w:tcPr>
            <w:tcW w:w="2393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Response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%</w:t>
            </w:r>
          </w:p>
        </w:tc>
      </w:tr>
      <w:tr>
        <w:trPr>
          <w:trHeight w:val="268" w:hRule="atLeast"/>
        </w:trPr>
        <w:tc>
          <w:tcPr>
            <w:tcW w:w="23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Academic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23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Public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42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</w:tr>
      <w:tr>
        <w:trPr>
          <w:trHeight w:val="268" w:hRule="atLeast"/>
        </w:trPr>
        <w:tc>
          <w:tcPr>
            <w:tcW w:w="23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Science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9"/>
                <w:sz w:val="22"/>
              </w:rPr>
              <w:t>5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23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Law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Librarianship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537" w:hRule="atLeast"/>
        </w:trPr>
        <w:tc>
          <w:tcPr>
            <w:tcW w:w="2393" w:type="dxa"/>
          </w:tcPr>
          <w:p>
            <w:pPr>
              <w:pStyle w:val="TableParagraph"/>
              <w:spacing w:line="270" w:lineRule="atLeast"/>
              <w:ind w:left="107"/>
              <w:rPr>
                <w:sz w:val="22"/>
              </w:rPr>
            </w:pPr>
            <w:r>
              <w:rPr>
                <w:sz w:val="22"/>
              </w:rPr>
              <w:t>Medical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Health </w:t>
            </w:r>
            <w:r>
              <w:rPr>
                <w:spacing w:val="-2"/>
                <w:sz w:val="22"/>
              </w:rPr>
              <w:t>Informatics</w:t>
            </w:r>
          </w:p>
        </w:tc>
        <w:tc>
          <w:tcPr>
            <w:tcW w:w="2393" w:type="dxa"/>
          </w:tcPr>
          <w:p>
            <w:pPr>
              <w:pStyle w:val="TableParagraph"/>
              <w:spacing w:line="240" w:lineRule="auto" w:before="134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2393" w:type="dxa"/>
          </w:tcPr>
          <w:p>
            <w:pPr>
              <w:pStyle w:val="TableParagraph"/>
              <w:spacing w:line="240" w:lineRule="auto" w:before="134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239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Archiving</w:t>
            </w:r>
          </w:p>
        </w:tc>
        <w:tc>
          <w:tcPr>
            <w:tcW w:w="239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39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</w:tr>
      <w:tr>
        <w:trPr>
          <w:trHeight w:val="537" w:hRule="atLeast"/>
        </w:trPr>
        <w:tc>
          <w:tcPr>
            <w:tcW w:w="2393" w:type="dxa"/>
          </w:tcPr>
          <w:p>
            <w:pPr>
              <w:pStyle w:val="TableParagraph"/>
              <w:spacing w:line="26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Youth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Services</w:t>
            </w:r>
          </w:p>
        </w:tc>
        <w:tc>
          <w:tcPr>
            <w:tcW w:w="2393" w:type="dxa"/>
          </w:tcPr>
          <w:p>
            <w:pPr>
              <w:pStyle w:val="TableParagraph"/>
              <w:spacing w:line="240" w:lineRule="auto" w:before="134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2393" w:type="dxa"/>
          </w:tcPr>
          <w:p>
            <w:pPr>
              <w:pStyle w:val="TableParagraph"/>
              <w:spacing w:line="240" w:lineRule="auto" w:before="134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</w:tr>
      <w:tr>
        <w:trPr>
          <w:trHeight w:val="537" w:hRule="atLeast"/>
        </w:trPr>
        <w:tc>
          <w:tcPr>
            <w:tcW w:w="2393" w:type="dxa"/>
          </w:tcPr>
          <w:p>
            <w:pPr>
              <w:pStyle w:val="TableParagraph"/>
              <w:spacing w:line="270" w:lineRule="atLeast"/>
              <w:ind w:left="107"/>
              <w:rPr>
                <w:sz w:val="22"/>
              </w:rPr>
            </w:pPr>
            <w:r>
              <w:rPr>
                <w:sz w:val="22"/>
              </w:rPr>
              <w:t>Technical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/ </w:t>
            </w:r>
            <w:r>
              <w:rPr>
                <w:spacing w:val="-2"/>
                <w:sz w:val="22"/>
              </w:rPr>
              <w:t>Cataloging</w:t>
            </w:r>
          </w:p>
        </w:tc>
        <w:tc>
          <w:tcPr>
            <w:tcW w:w="2393" w:type="dxa"/>
          </w:tcPr>
          <w:p>
            <w:pPr>
              <w:pStyle w:val="TableParagraph"/>
              <w:spacing w:line="240" w:lineRule="auto" w:before="134"/>
              <w:rPr>
                <w:sz w:val="22"/>
              </w:rPr>
            </w:pPr>
            <w:r>
              <w:rPr>
                <w:w w:val="99"/>
                <w:sz w:val="22"/>
              </w:rPr>
              <w:t>6</w:t>
            </w:r>
          </w:p>
        </w:tc>
        <w:tc>
          <w:tcPr>
            <w:tcW w:w="2393" w:type="dxa"/>
          </w:tcPr>
          <w:p>
            <w:pPr>
              <w:pStyle w:val="TableParagraph"/>
              <w:spacing w:line="240" w:lineRule="auto" w:before="134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239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  <w:tc>
          <w:tcPr>
            <w:tcW w:w="239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239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</w:tr>
    </w:tbl>
    <w:p>
      <w:pPr>
        <w:spacing w:after="0" w:line="247" w:lineRule="exact"/>
        <w:rPr>
          <w:sz w:val="22"/>
        </w:rPr>
        <w:sectPr>
          <w:type w:val="continuous"/>
          <w:pgSz w:w="12240" w:h="15840"/>
          <w:pgMar w:top="1440" w:bottom="223" w:left="940" w:right="1280"/>
        </w:sect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2393"/>
        <w:gridCol w:w="2393"/>
      </w:tblGrid>
      <w:tr>
        <w:trPr>
          <w:trHeight w:val="268" w:hRule="atLeast"/>
        </w:trPr>
        <w:tc>
          <w:tcPr>
            <w:tcW w:w="2393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Total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140</w:t>
            </w:r>
          </w:p>
        </w:tc>
        <w:tc>
          <w:tcPr>
            <w:tcW w:w="239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b/>
          <w:sz w:val="11"/>
        </w:rPr>
      </w:pPr>
    </w:p>
    <w:p>
      <w:pPr>
        <w:spacing w:before="56"/>
        <w:ind w:left="500" w:right="0" w:firstLine="0"/>
        <w:jc w:val="left"/>
        <w:rPr>
          <w:b/>
          <w:sz w:val="22"/>
        </w:rPr>
      </w:pPr>
      <w:r>
        <w:rPr>
          <w:b/>
          <w:sz w:val="22"/>
        </w:rPr>
        <w:t>How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students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rate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their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technology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skill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level</w:t>
      </w:r>
    </w:p>
    <w:tbl>
      <w:tblPr>
        <w:tblW w:w="0" w:type="auto"/>
        <w:jc w:val="left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519"/>
        <w:gridCol w:w="901"/>
      </w:tblGrid>
      <w:tr>
        <w:trPr>
          <w:trHeight w:val="268" w:hRule="atLeast"/>
        </w:trPr>
        <w:tc>
          <w:tcPr>
            <w:tcW w:w="2967" w:type="dxa"/>
          </w:tcPr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Response</w:t>
            </w:r>
          </w:p>
        </w:tc>
        <w:tc>
          <w:tcPr>
            <w:tcW w:w="519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901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%</w:t>
            </w:r>
          </w:p>
        </w:tc>
      </w:tr>
      <w:tr>
        <w:trPr>
          <w:trHeight w:val="268" w:hRule="atLeast"/>
        </w:trPr>
        <w:tc>
          <w:tcPr>
            <w:tcW w:w="2967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Expert</w:t>
            </w:r>
          </w:p>
        </w:tc>
        <w:tc>
          <w:tcPr>
            <w:tcW w:w="519" w:type="dxa"/>
          </w:tcPr>
          <w:p>
            <w:pPr>
              <w:pStyle w:val="TableParagraph"/>
              <w:spacing w:line="249" w:lineRule="exact"/>
              <w:ind w:left="0" w:right="-1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901" w:type="dxa"/>
          </w:tcPr>
          <w:p>
            <w:pPr>
              <w:pStyle w:val="TableParagraph"/>
              <w:spacing w:line="249" w:lineRule="exact"/>
              <w:ind w:left="0" w:right="-1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4.11</w:t>
            </w:r>
          </w:p>
        </w:tc>
      </w:tr>
      <w:tr>
        <w:trPr>
          <w:trHeight w:val="268" w:hRule="atLeast"/>
        </w:trPr>
        <w:tc>
          <w:tcPr>
            <w:tcW w:w="296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Advanced</w:t>
            </w:r>
          </w:p>
        </w:tc>
        <w:tc>
          <w:tcPr>
            <w:tcW w:w="519" w:type="dxa"/>
          </w:tcPr>
          <w:p>
            <w:pPr>
              <w:pStyle w:val="TableParagraph"/>
              <w:ind w:left="0" w:right="-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901" w:type="dxa"/>
          </w:tcPr>
          <w:p>
            <w:pPr>
              <w:pStyle w:val="TableParagraph"/>
              <w:ind w:left="0" w:right="-1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41.1</w:t>
            </w:r>
          </w:p>
        </w:tc>
      </w:tr>
      <w:tr>
        <w:trPr>
          <w:trHeight w:val="268" w:hRule="atLeast"/>
        </w:trPr>
        <w:tc>
          <w:tcPr>
            <w:tcW w:w="296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Intermediate</w:t>
            </w:r>
          </w:p>
        </w:tc>
        <w:tc>
          <w:tcPr>
            <w:tcW w:w="519" w:type="dxa"/>
          </w:tcPr>
          <w:p>
            <w:pPr>
              <w:pStyle w:val="TableParagraph"/>
              <w:ind w:left="0" w:right="-15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</w:t>
            </w:r>
          </w:p>
        </w:tc>
        <w:tc>
          <w:tcPr>
            <w:tcW w:w="901" w:type="dxa"/>
          </w:tcPr>
          <w:p>
            <w:pPr>
              <w:pStyle w:val="TableParagraph"/>
              <w:ind w:left="0" w:right="-1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49.32</w:t>
            </w:r>
          </w:p>
        </w:tc>
      </w:tr>
      <w:tr>
        <w:trPr>
          <w:trHeight w:val="268" w:hRule="atLeast"/>
        </w:trPr>
        <w:tc>
          <w:tcPr>
            <w:tcW w:w="2967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Novice</w:t>
            </w:r>
          </w:p>
        </w:tc>
        <w:tc>
          <w:tcPr>
            <w:tcW w:w="519" w:type="dxa"/>
          </w:tcPr>
          <w:p>
            <w:pPr>
              <w:pStyle w:val="TableParagraph"/>
              <w:ind w:left="0" w:right="-1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4</w:t>
            </w:r>
          </w:p>
        </w:tc>
        <w:tc>
          <w:tcPr>
            <w:tcW w:w="901" w:type="dxa"/>
          </w:tcPr>
          <w:p>
            <w:pPr>
              <w:pStyle w:val="TableParagraph"/>
              <w:ind w:left="0" w:right="-1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5.48</w:t>
            </w:r>
          </w:p>
        </w:tc>
      </w:tr>
      <w:tr>
        <w:trPr>
          <w:trHeight w:val="269" w:hRule="atLeast"/>
        </w:trPr>
        <w:tc>
          <w:tcPr>
            <w:tcW w:w="2967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preference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response</w:t>
            </w:r>
          </w:p>
        </w:tc>
        <w:tc>
          <w:tcPr>
            <w:tcW w:w="519" w:type="dxa"/>
          </w:tcPr>
          <w:p>
            <w:pPr>
              <w:pStyle w:val="TableParagraph"/>
              <w:spacing w:line="250" w:lineRule="exact"/>
              <w:ind w:left="0" w:right="-1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line="250" w:lineRule="exact"/>
              <w:ind w:left="0" w:right="-15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Heading1"/>
      </w:pPr>
      <w:r>
        <w:rPr/>
        <w:t>Systematic</w:t>
      </w:r>
      <w:r>
        <w:rPr>
          <w:spacing w:val="-16"/>
        </w:rPr>
        <w:t> </w:t>
      </w:r>
      <w:r>
        <w:rPr>
          <w:spacing w:val="-2"/>
        </w:rPr>
        <w:t>Planning</w:t>
      </w:r>
    </w:p>
    <w:p>
      <w:pPr>
        <w:pStyle w:val="BodyText"/>
        <w:spacing w:line="259" w:lineRule="auto" w:before="187"/>
        <w:ind w:left="106" w:right="358"/>
      </w:pPr>
      <w:r>
        <w:rPr/>
        <w:t>42%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indicated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to </w:t>
      </w:r>
      <w:r>
        <w:rPr>
          <w:b/>
        </w:rPr>
        <w:t>participate</w:t>
      </w:r>
      <w:r>
        <w:rPr>
          <w:b/>
          <w:spacing w:val="-2"/>
        </w:rPr>
        <w:t> </w:t>
      </w:r>
      <w:r>
        <w:rPr>
          <w:b/>
        </w:rPr>
        <w:t>in</w:t>
      </w:r>
      <w:r>
        <w:rPr>
          <w:b/>
          <w:spacing w:val="-2"/>
        </w:rPr>
        <w:t> </w:t>
      </w:r>
      <w:r>
        <w:rPr>
          <w:b/>
        </w:rPr>
        <w:t>the</w:t>
      </w:r>
      <w:r>
        <w:rPr>
          <w:b/>
          <w:spacing w:val="-1"/>
        </w:rPr>
        <w:t> </w:t>
      </w:r>
      <w:r>
        <w:rPr>
          <w:b/>
        </w:rPr>
        <w:t>governance </w:t>
      </w:r>
      <w:r>
        <w:rPr/>
        <w:t>ofthe department (e.g., committee membership, discussion of issues with faculty and departmental chairpersons, etc.).</w:t>
      </w: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1"/>
      </w:pPr>
      <w:r>
        <w:rPr>
          <w:spacing w:val="-2"/>
        </w:rPr>
        <w:t>Curriculum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  <w:tab w:pos="1221" w:val="left" w:leader="none"/>
        </w:tabs>
        <w:spacing w:line="259" w:lineRule="auto" w:before="186" w:after="0"/>
        <w:ind w:left="1220" w:right="617" w:hanging="361"/>
        <w:jc w:val="left"/>
        <w:rPr>
          <w:sz w:val="22"/>
        </w:rPr>
      </w:pPr>
      <w:r>
        <w:rPr>
          <w:sz w:val="22"/>
        </w:rPr>
        <w:t>90.3%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respondents</w:t>
      </w:r>
      <w:r>
        <w:rPr>
          <w:spacing w:val="-5"/>
          <w:sz w:val="22"/>
        </w:rPr>
        <w:t> </w:t>
      </w:r>
      <w:r>
        <w:rPr>
          <w:sz w:val="22"/>
        </w:rPr>
        <w:t>indicated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b/>
          <w:sz w:val="22"/>
        </w:rPr>
        <w:t>course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schedule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allowed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students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implement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 coherent program of study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  <w:tab w:pos="1221" w:val="left" w:leader="none"/>
        </w:tabs>
        <w:spacing w:line="240" w:lineRule="auto" w:before="2" w:after="0"/>
        <w:ind w:left="1220" w:right="0" w:hanging="361"/>
        <w:jc w:val="left"/>
        <w:rPr>
          <w:b/>
          <w:sz w:val="22"/>
        </w:rPr>
      </w:pPr>
      <w:r>
        <w:rPr>
          <w:sz w:val="22"/>
        </w:rPr>
        <w:t>94.5%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respondents</w:t>
      </w:r>
      <w:r>
        <w:rPr>
          <w:spacing w:val="-9"/>
          <w:sz w:val="22"/>
        </w:rPr>
        <w:t> </w:t>
      </w:r>
      <w:r>
        <w:rPr>
          <w:sz w:val="22"/>
        </w:rPr>
        <w:t>indicated</w:t>
      </w:r>
      <w:r>
        <w:rPr>
          <w:spacing w:val="-10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b/>
          <w:sz w:val="22"/>
        </w:rPr>
        <w:t>curriculum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provided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knowledge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current</w:t>
      </w:r>
      <w:r>
        <w:rPr>
          <w:b/>
          <w:spacing w:val="-30"/>
          <w:sz w:val="22"/>
        </w:rPr>
        <w:t> </w:t>
      </w:r>
      <w:r>
        <w:rPr>
          <w:b/>
          <w:spacing w:val="-2"/>
          <w:sz w:val="22"/>
        </w:rPr>
        <w:t>technology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  <w:tab w:pos="1221" w:val="left" w:leader="none"/>
        </w:tabs>
        <w:spacing w:line="240" w:lineRule="auto" w:before="18" w:after="0"/>
        <w:ind w:left="1220" w:right="0" w:hanging="361"/>
        <w:jc w:val="left"/>
        <w:rPr>
          <w:b/>
          <w:sz w:val="22"/>
        </w:rPr>
      </w:pPr>
      <w:r>
        <w:rPr>
          <w:sz w:val="22"/>
        </w:rPr>
        <w:t>91.7</w:t>
      </w:r>
      <w:r>
        <w:rPr>
          <w:spacing w:val="-7"/>
          <w:sz w:val="22"/>
        </w:rPr>
        <w:t> </w:t>
      </w:r>
      <w:r>
        <w:rPr>
          <w:sz w:val="22"/>
        </w:rPr>
        <w:t>%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respondents</w:t>
      </w:r>
      <w:r>
        <w:rPr>
          <w:spacing w:val="-7"/>
          <w:sz w:val="22"/>
        </w:rPr>
        <w:t> </w:t>
      </w:r>
      <w:r>
        <w:rPr>
          <w:sz w:val="22"/>
        </w:rPr>
        <w:t>indicated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b/>
          <w:sz w:val="22"/>
        </w:rPr>
        <w:t>curriculum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provided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“hands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on”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opportunity</w:t>
      </w:r>
    </w:p>
    <w:p>
      <w:pPr>
        <w:spacing w:before="24"/>
        <w:ind w:left="1220" w:right="0" w:firstLine="0"/>
        <w:jc w:val="left"/>
        <w:rPr>
          <w:b/>
          <w:sz w:val="22"/>
        </w:rPr>
      </w:pP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learn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current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technology.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  <w:tab w:pos="1221" w:val="left" w:leader="none"/>
        </w:tabs>
        <w:spacing w:line="259" w:lineRule="auto" w:before="20" w:after="0"/>
        <w:ind w:left="1220" w:right="1532" w:hanging="361"/>
        <w:jc w:val="left"/>
        <w:rPr>
          <w:b/>
          <w:sz w:val="22"/>
        </w:rPr>
      </w:pPr>
      <w:r>
        <w:rPr>
          <w:sz w:val="22"/>
        </w:rPr>
        <w:t>97.2</w:t>
      </w:r>
      <w:r>
        <w:rPr>
          <w:spacing w:val="-4"/>
          <w:sz w:val="22"/>
        </w:rPr>
        <w:t> </w:t>
      </w:r>
      <w:r>
        <w:rPr>
          <w:sz w:val="22"/>
        </w:rPr>
        <w:t>%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respondents</w:t>
      </w:r>
      <w:r>
        <w:rPr>
          <w:spacing w:val="-4"/>
          <w:sz w:val="22"/>
        </w:rPr>
        <w:t> </w:t>
      </w:r>
      <w:r>
        <w:rPr>
          <w:b/>
          <w:sz w:val="22"/>
        </w:rPr>
        <w:t>indicated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curriculum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prepared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entry level professional position.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Heading1"/>
      </w:pPr>
      <w:r>
        <w:rPr>
          <w:spacing w:val="-2"/>
        </w:rPr>
        <w:t>Faculty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  <w:tab w:pos="1221" w:val="left" w:leader="none"/>
        </w:tabs>
        <w:spacing w:line="259" w:lineRule="auto" w:before="186" w:after="0"/>
        <w:ind w:left="1220" w:right="1092" w:hanging="361"/>
        <w:jc w:val="left"/>
        <w:rPr>
          <w:sz w:val="22"/>
        </w:rPr>
      </w:pPr>
      <w:r>
        <w:rPr>
          <w:sz w:val="22"/>
        </w:rPr>
        <w:t>98.5</w:t>
      </w:r>
      <w:r>
        <w:rPr>
          <w:spacing w:val="-4"/>
          <w:sz w:val="22"/>
        </w:rPr>
        <w:t> </w:t>
      </w:r>
      <w:r>
        <w:rPr>
          <w:sz w:val="22"/>
        </w:rPr>
        <w:t>%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respondents</w:t>
      </w:r>
      <w:r>
        <w:rPr>
          <w:spacing w:val="-5"/>
          <w:sz w:val="22"/>
        </w:rPr>
        <w:t> </w:t>
      </w:r>
      <w:r>
        <w:rPr>
          <w:sz w:val="22"/>
        </w:rPr>
        <w:t>indicated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faculty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provided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b/>
          <w:sz w:val="22"/>
        </w:rPr>
        <w:t>blend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theoretical and practical </w:t>
      </w:r>
      <w:r>
        <w:rPr>
          <w:sz w:val="22"/>
        </w:rPr>
        <w:t>applications in their classes.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  <w:tab w:pos="1221" w:val="left" w:leader="none"/>
        </w:tabs>
        <w:spacing w:line="256" w:lineRule="auto" w:before="1" w:after="0"/>
        <w:ind w:left="1220" w:right="714" w:hanging="361"/>
        <w:jc w:val="left"/>
        <w:rPr>
          <w:sz w:val="22"/>
        </w:rPr>
      </w:pPr>
      <w:r>
        <w:rPr>
          <w:sz w:val="22"/>
        </w:rPr>
        <w:t>94.1</w:t>
      </w:r>
      <w:r>
        <w:rPr>
          <w:spacing w:val="-5"/>
          <w:sz w:val="22"/>
        </w:rPr>
        <w:t> </w:t>
      </w:r>
      <w:r>
        <w:rPr>
          <w:sz w:val="22"/>
        </w:rPr>
        <w:t>%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respondents</w:t>
      </w:r>
      <w:r>
        <w:rPr>
          <w:spacing w:val="-5"/>
          <w:sz w:val="22"/>
        </w:rPr>
        <w:t> </w:t>
      </w:r>
      <w:r>
        <w:rPr>
          <w:sz w:val="22"/>
        </w:rPr>
        <w:t>indicated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faculty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provided</w:t>
      </w:r>
      <w:r>
        <w:rPr>
          <w:spacing w:val="-1"/>
          <w:sz w:val="22"/>
        </w:rPr>
        <w:t> </w:t>
      </w:r>
      <w:r>
        <w:rPr>
          <w:b/>
          <w:sz w:val="22"/>
        </w:rPr>
        <w:t>up-to-date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5"/>
          <w:sz w:val="22"/>
        </w:rPr>
        <w:t> </w:t>
      </w:r>
      <w:r>
        <w:rPr>
          <w:sz w:val="22"/>
        </w:rPr>
        <w:t>in their classes.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  <w:tab w:pos="1221" w:val="left" w:leader="none"/>
        </w:tabs>
        <w:spacing w:line="259" w:lineRule="auto" w:before="3" w:after="0"/>
        <w:ind w:left="1220" w:right="1641" w:hanging="361"/>
        <w:jc w:val="left"/>
        <w:rPr>
          <w:sz w:val="22"/>
        </w:rPr>
      </w:pPr>
      <w:r>
        <w:rPr>
          <w:sz w:val="22"/>
        </w:rPr>
        <w:t>100</w:t>
      </w:r>
      <w:r>
        <w:rPr>
          <w:spacing w:val="-5"/>
          <w:sz w:val="22"/>
        </w:rPr>
        <w:t> </w:t>
      </w:r>
      <w:r>
        <w:rPr>
          <w:sz w:val="22"/>
        </w:rPr>
        <w:t>%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respondents</w:t>
      </w:r>
      <w:r>
        <w:rPr>
          <w:spacing w:val="-5"/>
          <w:sz w:val="22"/>
        </w:rPr>
        <w:t> </w:t>
      </w:r>
      <w:r>
        <w:rPr>
          <w:sz w:val="22"/>
        </w:rPr>
        <w:t>indicated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faculty</w:t>
      </w:r>
      <w:r>
        <w:rPr>
          <w:spacing w:val="-5"/>
          <w:sz w:val="22"/>
        </w:rPr>
        <w:t> </w:t>
      </w:r>
      <w:r>
        <w:rPr>
          <w:sz w:val="22"/>
        </w:rPr>
        <w:t>members</w:t>
      </w:r>
      <w:r>
        <w:rPr>
          <w:spacing w:val="-5"/>
          <w:sz w:val="22"/>
        </w:rPr>
        <w:t> </w:t>
      </w:r>
      <w:r>
        <w:rPr>
          <w:sz w:val="22"/>
        </w:rPr>
        <w:t>demonstrated </w:t>
      </w:r>
      <w:r>
        <w:rPr>
          <w:b/>
          <w:sz w:val="22"/>
        </w:rPr>
        <w:t>respect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 alternative viewpoints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  <w:tab w:pos="1221" w:val="left" w:leader="none"/>
        </w:tabs>
        <w:spacing w:line="259" w:lineRule="auto" w:before="0" w:after="0"/>
        <w:ind w:left="1220" w:right="1241" w:hanging="361"/>
        <w:jc w:val="left"/>
        <w:rPr>
          <w:sz w:val="22"/>
        </w:rPr>
      </w:pPr>
      <w:r>
        <w:rPr>
          <w:sz w:val="22"/>
        </w:rPr>
        <w:t>95.7</w:t>
      </w:r>
      <w:r>
        <w:rPr>
          <w:spacing w:val="-3"/>
          <w:sz w:val="22"/>
        </w:rPr>
        <w:t> </w:t>
      </w:r>
      <w:r>
        <w:rPr>
          <w:sz w:val="22"/>
        </w:rPr>
        <w:t>%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respondents</w:t>
      </w:r>
      <w:r>
        <w:rPr>
          <w:spacing w:val="-4"/>
          <w:sz w:val="22"/>
        </w:rPr>
        <w:t> </w:t>
      </w:r>
      <w:r>
        <w:rPr>
          <w:sz w:val="22"/>
        </w:rPr>
        <w:t>indicated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library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science</w:t>
      </w:r>
      <w:r>
        <w:rPr>
          <w:spacing w:val="-5"/>
          <w:sz w:val="22"/>
        </w:rPr>
        <w:t> </w:t>
      </w:r>
      <w:r>
        <w:rPr>
          <w:b/>
          <w:sz w:val="22"/>
        </w:rPr>
        <w:t>faculty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was very effective</w:t>
      </w:r>
      <w:r>
        <w:rPr>
          <w:sz w:val="22"/>
        </w:rPr>
        <w:t>.</w:t>
      </w:r>
    </w:p>
    <w:p>
      <w:pPr>
        <w:pStyle w:val="BodyText"/>
      </w:pPr>
    </w:p>
    <w:p>
      <w:pPr>
        <w:pStyle w:val="Heading1"/>
        <w:spacing w:before="175"/>
      </w:pPr>
      <w:r>
        <w:rPr>
          <w:spacing w:val="-2"/>
        </w:rPr>
        <w:t>Students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  <w:tab w:pos="1221" w:val="left" w:leader="none"/>
        </w:tabs>
        <w:spacing w:line="240" w:lineRule="auto" w:before="190" w:after="0"/>
        <w:ind w:left="1220" w:right="0" w:hanging="361"/>
        <w:jc w:val="left"/>
        <w:rPr>
          <w:sz w:val="22"/>
        </w:rPr>
      </w:pPr>
      <w:r>
        <w:rPr>
          <w:sz w:val="22"/>
        </w:rPr>
        <w:t>56.1</w:t>
      </w:r>
      <w:r>
        <w:rPr>
          <w:spacing w:val="-13"/>
          <w:sz w:val="22"/>
        </w:rPr>
        <w:t> </w:t>
      </w:r>
      <w:r>
        <w:rPr>
          <w:sz w:val="22"/>
        </w:rPr>
        <w:t>%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respondents</w:t>
      </w:r>
      <w:r>
        <w:rPr>
          <w:spacing w:val="-8"/>
          <w:sz w:val="22"/>
        </w:rPr>
        <w:t> </w:t>
      </w:r>
      <w:r>
        <w:rPr>
          <w:sz w:val="22"/>
        </w:rPr>
        <w:t>indicated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8"/>
          <w:sz w:val="22"/>
        </w:rPr>
        <w:t> </w:t>
      </w:r>
      <w:r>
        <w:rPr>
          <w:sz w:val="22"/>
        </w:rPr>
        <w:t>they</w:t>
      </w:r>
      <w:r>
        <w:rPr>
          <w:spacing w:val="-7"/>
          <w:sz w:val="22"/>
        </w:rPr>
        <w:t> </w:t>
      </w:r>
      <w:r>
        <w:rPr>
          <w:sz w:val="22"/>
        </w:rPr>
        <w:t>participate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LIS</w:t>
      </w:r>
      <w:r>
        <w:rPr>
          <w:spacing w:val="-7"/>
          <w:sz w:val="22"/>
        </w:rPr>
        <w:t> </w:t>
      </w:r>
      <w:r>
        <w:rPr>
          <w:sz w:val="22"/>
        </w:rPr>
        <w:t>professional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organizations.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</w:pPr>
      <w:r>
        <w:rPr/>
        <w:t>Student</w:t>
      </w:r>
      <w:r>
        <w:rPr>
          <w:spacing w:val="-3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mastery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level</w:t>
      </w:r>
      <w:r>
        <w:rPr>
          <w:spacing w:val="-4"/>
        </w:rPr>
        <w:t> </w:t>
      </w:r>
      <w:r>
        <w:rPr/>
        <w:t>learning</w:t>
      </w:r>
      <w:r>
        <w:rPr>
          <w:spacing w:val="-2"/>
        </w:rPr>
        <w:t> outcomes</w:t>
      </w:r>
    </w:p>
    <w:p>
      <w:pPr>
        <w:spacing w:after="0"/>
        <w:sectPr>
          <w:type w:val="continuous"/>
          <w:pgSz w:w="12240" w:h="15840"/>
          <w:pgMar w:top="1420" w:bottom="280" w:left="940" w:right="1280"/>
        </w:sectPr>
      </w:pPr>
    </w:p>
    <w:p>
      <w:pPr>
        <w:spacing w:before="37"/>
        <w:ind w:left="860" w:right="0" w:firstLine="0"/>
        <w:jc w:val="left"/>
        <w:rPr>
          <w:b/>
          <w:sz w:val="24"/>
        </w:rPr>
      </w:pPr>
      <w:r>
        <w:rPr>
          <w:b/>
          <w:sz w:val="24"/>
        </w:rPr>
        <w:t>Leadership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Innovation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40" w:lineRule="auto" w:before="183" w:after="0"/>
        <w:ind w:left="1580" w:right="0" w:hanging="361"/>
        <w:jc w:val="left"/>
        <w:rPr>
          <w:b/>
          <w:sz w:val="22"/>
        </w:rPr>
      </w:pPr>
      <w:r>
        <w:rPr>
          <w:sz w:val="22"/>
        </w:rPr>
        <w:t>99.9%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respondents</w:t>
      </w:r>
      <w:r>
        <w:rPr>
          <w:spacing w:val="-8"/>
          <w:sz w:val="22"/>
        </w:rPr>
        <w:t> </w:t>
      </w:r>
      <w:r>
        <w:rPr>
          <w:sz w:val="22"/>
        </w:rPr>
        <w:t>indicated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they</w:t>
      </w:r>
      <w:r>
        <w:rPr>
          <w:spacing w:val="-6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b/>
          <w:sz w:val="22"/>
        </w:rPr>
        <w:t>assess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library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community’s</w:t>
      </w:r>
    </w:p>
    <w:p>
      <w:pPr>
        <w:spacing w:before="21"/>
        <w:ind w:left="158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information</w:t>
      </w:r>
      <w:r>
        <w:rPr>
          <w:b/>
          <w:spacing w:val="8"/>
          <w:sz w:val="22"/>
        </w:rPr>
        <w:t> </w:t>
      </w:r>
      <w:r>
        <w:rPr>
          <w:b/>
          <w:spacing w:val="-2"/>
          <w:sz w:val="22"/>
        </w:rPr>
        <w:t>needs.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40" w:lineRule="auto" w:before="21" w:after="0"/>
        <w:ind w:left="1580" w:right="0" w:hanging="361"/>
        <w:jc w:val="left"/>
        <w:rPr>
          <w:b/>
          <w:sz w:val="22"/>
        </w:rPr>
      </w:pPr>
      <w:r>
        <w:rPr>
          <w:sz w:val="22"/>
        </w:rPr>
        <w:t>98.6%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respondents</w:t>
      </w:r>
      <w:r>
        <w:rPr>
          <w:spacing w:val="-8"/>
          <w:sz w:val="22"/>
        </w:rPr>
        <w:t> </w:t>
      </w:r>
      <w:r>
        <w:rPr>
          <w:sz w:val="22"/>
        </w:rPr>
        <w:t>indicated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they</w:t>
      </w:r>
      <w:r>
        <w:rPr>
          <w:spacing w:val="-7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b/>
          <w:sz w:val="22"/>
        </w:rPr>
        <w:t>build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appropriate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library</w:t>
      </w:r>
      <w:r>
        <w:rPr>
          <w:b/>
          <w:spacing w:val="-20"/>
          <w:sz w:val="22"/>
        </w:rPr>
        <w:t> </w:t>
      </w:r>
      <w:r>
        <w:rPr>
          <w:b/>
          <w:spacing w:val="-2"/>
          <w:sz w:val="22"/>
        </w:rPr>
        <w:t>collection.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20" w:after="0"/>
        <w:ind w:left="1580" w:right="1207" w:hanging="360"/>
        <w:jc w:val="left"/>
        <w:rPr>
          <w:b/>
          <w:sz w:val="22"/>
        </w:rPr>
      </w:pPr>
      <w:r>
        <w:rPr>
          <w:sz w:val="22"/>
        </w:rPr>
        <w:t>100</w:t>
      </w:r>
      <w:r>
        <w:rPr>
          <w:spacing w:val="40"/>
          <w:sz w:val="22"/>
        </w:rPr>
        <w:t> </w:t>
      </w:r>
      <w:r>
        <w:rPr>
          <w:sz w:val="22"/>
        </w:rPr>
        <w:t>%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respondents</w:t>
      </w:r>
      <w:r>
        <w:rPr>
          <w:spacing w:val="-4"/>
          <w:sz w:val="22"/>
        </w:rPr>
        <w:t> </w:t>
      </w:r>
      <w:r>
        <w:rPr>
          <w:sz w:val="22"/>
        </w:rPr>
        <w:t>indicated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b/>
          <w:sz w:val="22"/>
        </w:rPr>
        <w:t>apply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management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principles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 library work setting.</w:t>
      </w:r>
    </w:p>
    <w:p>
      <w:pPr>
        <w:pStyle w:val="Heading2"/>
        <w:spacing w:before="159"/>
        <w:rPr>
          <w:rFonts w:ascii="Calibri"/>
        </w:rPr>
      </w:pPr>
      <w:r>
        <w:rPr>
          <w:rFonts w:ascii="Calibri"/>
        </w:rPr>
        <w:t>Systems</w:t>
      </w:r>
      <w:r>
        <w:rPr>
          <w:rFonts w:ascii="Calibri"/>
          <w:spacing w:val="-1"/>
        </w:rPr>
        <w:t> </w:t>
      </w:r>
      <w:r>
        <w:rPr>
          <w:rFonts w:ascii="Calibri"/>
        </w:rPr>
        <w:t>and</w:t>
      </w:r>
      <w:r>
        <w:rPr>
          <w:rFonts w:ascii="Calibri"/>
          <w:spacing w:val="-1"/>
        </w:rPr>
        <w:t> </w:t>
      </w:r>
      <w:r>
        <w:rPr>
          <w:rFonts w:ascii="Calibri"/>
          <w:spacing w:val="-2"/>
        </w:rPr>
        <w:t>Services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40" w:lineRule="auto" w:before="185" w:after="0"/>
        <w:ind w:left="1580" w:right="0" w:hanging="361"/>
        <w:jc w:val="left"/>
        <w:rPr>
          <w:b/>
          <w:sz w:val="22"/>
        </w:rPr>
      </w:pPr>
      <w:r>
        <w:rPr>
          <w:sz w:val="22"/>
        </w:rPr>
        <w:t>97.3</w:t>
      </w:r>
      <w:r>
        <w:rPr>
          <w:spacing w:val="-10"/>
          <w:sz w:val="22"/>
        </w:rPr>
        <w:t> </w:t>
      </w:r>
      <w:r>
        <w:rPr>
          <w:sz w:val="22"/>
        </w:rPr>
        <w:t>%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respondents</w:t>
      </w:r>
      <w:r>
        <w:rPr>
          <w:spacing w:val="-7"/>
          <w:sz w:val="22"/>
        </w:rPr>
        <w:t> </w:t>
      </w:r>
      <w:r>
        <w:rPr>
          <w:sz w:val="22"/>
        </w:rPr>
        <w:t>indicated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they</w:t>
      </w:r>
      <w:r>
        <w:rPr>
          <w:spacing w:val="-6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b/>
          <w:sz w:val="22"/>
        </w:rPr>
        <w:t>provide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library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service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diverse</w:t>
      </w:r>
      <w:r>
        <w:rPr>
          <w:b/>
          <w:spacing w:val="-27"/>
          <w:sz w:val="22"/>
        </w:rPr>
        <w:t> </w:t>
      </w:r>
      <w:r>
        <w:rPr>
          <w:b/>
          <w:spacing w:val="-2"/>
          <w:sz w:val="22"/>
        </w:rPr>
        <w:t>populations.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6" w:lineRule="auto" w:before="22" w:after="0"/>
        <w:ind w:left="1580" w:right="957" w:hanging="360"/>
        <w:jc w:val="left"/>
        <w:rPr>
          <w:sz w:val="22"/>
        </w:rPr>
      </w:pPr>
      <w:r>
        <w:rPr>
          <w:sz w:val="22"/>
        </w:rPr>
        <w:t>97.2</w:t>
      </w:r>
      <w:r>
        <w:rPr>
          <w:spacing w:val="-3"/>
          <w:sz w:val="22"/>
        </w:rPr>
        <w:t> </w:t>
      </w:r>
      <w:r>
        <w:rPr>
          <w:sz w:val="22"/>
        </w:rPr>
        <w:t>%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respondents</w:t>
      </w:r>
      <w:r>
        <w:rPr>
          <w:spacing w:val="-4"/>
          <w:sz w:val="22"/>
        </w:rPr>
        <w:t> </w:t>
      </w:r>
      <w:r>
        <w:rPr>
          <w:sz w:val="22"/>
        </w:rPr>
        <w:t>indicated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b/>
          <w:sz w:val="22"/>
        </w:rPr>
        <w:t>use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variety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resources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provide library service</w:t>
      </w:r>
      <w:r>
        <w:rPr>
          <w:sz w:val="22"/>
        </w:rPr>
        <w:t>.</w:t>
      </w:r>
    </w:p>
    <w:p>
      <w:pPr>
        <w:pStyle w:val="Heading2"/>
        <w:spacing w:before="166"/>
        <w:rPr>
          <w:rFonts w:ascii="Calibri"/>
        </w:rPr>
      </w:pPr>
      <w:r>
        <w:rPr>
          <w:rFonts w:ascii="Calibri"/>
        </w:rPr>
        <w:t>Knowledge</w:t>
      </w:r>
      <w:r>
        <w:rPr>
          <w:rFonts w:ascii="Calibri"/>
          <w:spacing w:val="-2"/>
        </w:rPr>
        <w:t> Representation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6" w:lineRule="auto" w:before="1" w:after="0"/>
        <w:ind w:left="1580" w:right="1250" w:hanging="360"/>
        <w:jc w:val="left"/>
        <w:rPr>
          <w:sz w:val="22"/>
        </w:rPr>
      </w:pPr>
      <w:r>
        <w:rPr>
          <w:sz w:val="22"/>
        </w:rPr>
        <w:t>100%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respondents</w:t>
      </w:r>
      <w:r>
        <w:rPr>
          <w:spacing w:val="-5"/>
          <w:sz w:val="22"/>
        </w:rPr>
        <w:t> </w:t>
      </w:r>
      <w:r>
        <w:rPr>
          <w:sz w:val="22"/>
        </w:rPr>
        <w:t>indicated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can </w:t>
      </w:r>
      <w:r>
        <w:rPr>
          <w:b/>
          <w:sz w:val="22"/>
        </w:rPr>
        <w:t>organize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5"/>
          <w:sz w:val="22"/>
        </w:rPr>
        <w:t> </w:t>
      </w:r>
      <w:r>
        <w:rPr>
          <w:sz w:val="22"/>
        </w:rPr>
        <w:t>based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 theories from library and information science.</w:t>
      </w:r>
    </w:p>
    <w:p>
      <w:pPr>
        <w:pStyle w:val="Heading2"/>
        <w:spacing w:before="162"/>
        <w:rPr>
          <w:rFonts w:ascii="Calibri"/>
        </w:rPr>
      </w:pPr>
      <w:r>
        <w:rPr>
          <w:rFonts w:ascii="Calibri"/>
        </w:rPr>
        <w:t>Theory</w:t>
      </w:r>
      <w:r>
        <w:rPr>
          <w:rFonts w:ascii="Calibri"/>
          <w:spacing w:val="-3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  <w:spacing w:val="-2"/>
        </w:rPr>
        <w:t>Praxis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182" w:after="0"/>
        <w:ind w:left="1580" w:right="1546" w:hanging="360"/>
        <w:jc w:val="left"/>
        <w:rPr>
          <w:b/>
          <w:sz w:val="22"/>
        </w:rPr>
      </w:pPr>
      <w:r>
        <w:rPr>
          <w:sz w:val="22"/>
        </w:rPr>
        <w:t>97.1</w:t>
      </w:r>
      <w:r>
        <w:rPr>
          <w:spacing w:val="-5"/>
          <w:sz w:val="22"/>
        </w:rPr>
        <w:t> </w:t>
      </w:r>
      <w:r>
        <w:rPr>
          <w:sz w:val="22"/>
        </w:rPr>
        <w:t>%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respondents</w:t>
      </w:r>
      <w:r>
        <w:rPr>
          <w:spacing w:val="-5"/>
          <w:sz w:val="22"/>
        </w:rPr>
        <w:t> </w:t>
      </w:r>
      <w:r>
        <w:rPr>
          <w:sz w:val="22"/>
        </w:rPr>
        <w:t>indicated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b/>
          <w:sz w:val="22"/>
        </w:rPr>
        <w:t>use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quantitative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methods</w:t>
      </w:r>
      <w:r>
        <w:rPr>
          <w:b/>
          <w:spacing w:val="-4"/>
          <w:sz w:val="22"/>
        </w:rPr>
        <w:t> </w:t>
      </w:r>
      <w:r>
        <w:rPr>
          <w:sz w:val="22"/>
        </w:rPr>
        <w:t>and 97.2% indicated that they can use </w:t>
      </w:r>
      <w:r>
        <w:rPr>
          <w:b/>
          <w:sz w:val="22"/>
        </w:rPr>
        <w:t>qualitative methods for problem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solving.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0" w:after="0"/>
        <w:ind w:left="1580" w:right="558" w:hanging="360"/>
        <w:jc w:val="left"/>
        <w:rPr>
          <w:b/>
          <w:sz w:val="22"/>
        </w:rPr>
      </w:pPr>
      <w:r>
        <w:rPr>
          <w:sz w:val="22"/>
        </w:rPr>
        <w:t>97.1%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respondents</w:t>
      </w:r>
      <w:r>
        <w:rPr>
          <w:spacing w:val="-4"/>
          <w:sz w:val="22"/>
        </w:rPr>
        <w:t> </w:t>
      </w:r>
      <w:r>
        <w:rPr>
          <w:sz w:val="22"/>
        </w:rPr>
        <w:t>indicated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can </w:t>
      </w:r>
      <w:r>
        <w:rPr>
          <w:b/>
          <w:sz w:val="22"/>
        </w:rPr>
        <w:t>use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quantitative</w:t>
      </w:r>
      <w:r>
        <w:rPr>
          <w:b/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97.2%</w:t>
      </w:r>
      <w:r>
        <w:rPr>
          <w:spacing w:val="-4"/>
          <w:sz w:val="22"/>
        </w:rPr>
        <w:t> </w:t>
      </w:r>
      <w:r>
        <w:rPr>
          <w:sz w:val="22"/>
        </w:rPr>
        <w:t>indicated</w:t>
      </w:r>
      <w:r>
        <w:rPr>
          <w:spacing w:val="-4"/>
          <w:sz w:val="22"/>
        </w:rPr>
        <w:t> </w:t>
      </w:r>
      <w:r>
        <w:rPr>
          <w:sz w:val="22"/>
        </w:rPr>
        <w:t>that they can use </w:t>
      </w:r>
      <w:r>
        <w:rPr>
          <w:b/>
          <w:sz w:val="22"/>
        </w:rPr>
        <w:t>qualitative methods for research.</w:t>
      </w:r>
    </w:p>
    <w:p>
      <w:pPr>
        <w:pStyle w:val="ListParagraph"/>
        <w:numPr>
          <w:ilvl w:val="1"/>
          <w:numId w:val="1"/>
        </w:numPr>
        <w:tabs>
          <w:tab w:pos="1580" w:val="left" w:leader="none"/>
          <w:tab w:pos="1581" w:val="left" w:leader="none"/>
        </w:tabs>
        <w:spacing w:line="259" w:lineRule="auto" w:before="0" w:after="0"/>
        <w:ind w:left="1580" w:right="651" w:hanging="360"/>
        <w:jc w:val="left"/>
        <w:rPr>
          <w:sz w:val="22"/>
        </w:rPr>
      </w:pPr>
      <w:r>
        <w:rPr>
          <w:sz w:val="22"/>
        </w:rPr>
        <w:t>69.5%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respondents</w:t>
      </w:r>
      <w:r>
        <w:rPr>
          <w:spacing w:val="-4"/>
          <w:sz w:val="22"/>
        </w:rPr>
        <w:t> </w:t>
      </w:r>
      <w:r>
        <w:rPr>
          <w:sz w:val="22"/>
        </w:rPr>
        <w:t>indicated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completed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least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research</w:t>
      </w:r>
      <w:r>
        <w:rPr>
          <w:spacing w:val="-2"/>
          <w:sz w:val="22"/>
        </w:rPr>
        <w:t> </w:t>
      </w:r>
      <w:r>
        <w:rPr>
          <w:sz w:val="22"/>
        </w:rPr>
        <w:t>project while in the program.</w:t>
      </w: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p>
      <w:pPr>
        <w:pStyle w:val="Heading1"/>
      </w:pPr>
      <w:r>
        <w:rPr/>
        <w:t>Administration,</w:t>
      </w:r>
      <w:r>
        <w:rPr>
          <w:spacing w:val="-16"/>
        </w:rPr>
        <w:t> </w:t>
      </w:r>
      <w:r>
        <w:rPr/>
        <w:t>Finances,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>
          <w:spacing w:val="-2"/>
        </w:rPr>
        <w:t>Resources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  <w:tab w:pos="1221" w:val="left" w:leader="none"/>
        </w:tabs>
        <w:spacing w:line="259" w:lineRule="auto" w:before="188" w:after="0"/>
        <w:ind w:left="1220" w:right="1212" w:hanging="361"/>
        <w:jc w:val="left"/>
        <w:rPr>
          <w:sz w:val="22"/>
        </w:rPr>
      </w:pPr>
      <w:r>
        <w:rPr>
          <w:sz w:val="22"/>
        </w:rPr>
        <w:t>91.4%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respondents</w:t>
      </w:r>
      <w:r>
        <w:rPr>
          <w:spacing w:val="-5"/>
          <w:sz w:val="22"/>
        </w:rPr>
        <w:t> </w:t>
      </w:r>
      <w:r>
        <w:rPr>
          <w:sz w:val="22"/>
        </w:rPr>
        <w:t>indicated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about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programs</w:t>
      </w:r>
      <w:r>
        <w:rPr>
          <w:b/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department was accessible.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  <w:tab w:pos="1221" w:val="left" w:leader="none"/>
        </w:tabs>
        <w:spacing w:line="240" w:lineRule="auto" w:before="1" w:after="0"/>
        <w:ind w:left="1220" w:right="0" w:hanging="361"/>
        <w:jc w:val="left"/>
        <w:rPr>
          <w:sz w:val="22"/>
        </w:rPr>
      </w:pPr>
      <w:r>
        <w:rPr>
          <w:sz w:val="22"/>
        </w:rPr>
        <w:t>78.3%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respondents</w:t>
      </w:r>
      <w:r>
        <w:rPr>
          <w:spacing w:val="-8"/>
          <w:sz w:val="22"/>
        </w:rPr>
        <w:t> </w:t>
      </w:r>
      <w:r>
        <w:rPr>
          <w:sz w:val="22"/>
        </w:rPr>
        <w:t>indicated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b/>
          <w:sz w:val="22"/>
        </w:rPr>
        <w:t>financial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aid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8"/>
          <w:sz w:val="22"/>
        </w:rPr>
        <w:t> </w:t>
      </w:r>
      <w:r>
        <w:rPr>
          <w:sz w:val="22"/>
        </w:rPr>
        <w:t>was</w:t>
      </w:r>
      <w:r>
        <w:rPr>
          <w:spacing w:val="-7"/>
          <w:sz w:val="22"/>
        </w:rPr>
        <w:t> </w:t>
      </w:r>
      <w:r>
        <w:rPr>
          <w:sz w:val="22"/>
        </w:rPr>
        <w:t>accessible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26"/>
          <w:sz w:val="22"/>
        </w:rPr>
        <w:t> </w:t>
      </w:r>
      <w:r>
        <w:rPr>
          <w:spacing w:val="-2"/>
          <w:sz w:val="22"/>
        </w:rPr>
        <w:t>department.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  <w:tab w:pos="1221" w:val="left" w:leader="none"/>
        </w:tabs>
        <w:spacing w:line="240" w:lineRule="auto" w:before="20" w:after="0"/>
        <w:ind w:left="1220" w:right="0" w:hanging="361"/>
        <w:jc w:val="left"/>
        <w:rPr>
          <w:b/>
          <w:sz w:val="22"/>
        </w:rPr>
      </w:pPr>
      <w:r>
        <w:rPr>
          <w:sz w:val="22"/>
        </w:rPr>
        <w:t>88.4%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respondents</w:t>
      </w:r>
      <w:r>
        <w:rPr>
          <w:spacing w:val="-10"/>
          <w:sz w:val="22"/>
        </w:rPr>
        <w:t> </w:t>
      </w:r>
      <w:r>
        <w:rPr>
          <w:sz w:val="22"/>
        </w:rPr>
        <w:t>indicated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about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departmental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policies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1"/>
          <w:sz w:val="22"/>
        </w:rPr>
        <w:t> </w:t>
      </w:r>
      <w:r>
        <w:rPr>
          <w:b/>
          <w:spacing w:val="-2"/>
          <w:sz w:val="22"/>
        </w:rPr>
        <w:t>procedures</w:t>
      </w:r>
    </w:p>
    <w:p>
      <w:pPr>
        <w:pStyle w:val="BodyText"/>
        <w:spacing w:before="20"/>
        <w:ind w:left="1220"/>
      </w:pPr>
      <w:r>
        <w:rPr/>
        <w:t>(e.g.,</w:t>
      </w:r>
      <w:r>
        <w:rPr>
          <w:spacing w:val="-9"/>
        </w:rPr>
        <w:t> </w:t>
      </w:r>
      <w:r>
        <w:rPr/>
        <w:t>independent</w:t>
      </w:r>
      <w:r>
        <w:rPr>
          <w:spacing w:val="-9"/>
        </w:rPr>
        <w:t> </w:t>
      </w:r>
      <w:r>
        <w:rPr/>
        <w:t>study,</w:t>
      </w:r>
      <w:r>
        <w:rPr>
          <w:spacing w:val="-8"/>
        </w:rPr>
        <w:t> </w:t>
      </w:r>
      <w:r>
        <w:rPr/>
        <w:t>internship,</w:t>
      </w:r>
      <w:r>
        <w:rPr>
          <w:spacing w:val="-7"/>
        </w:rPr>
        <w:t> </w:t>
      </w:r>
      <w:r>
        <w:rPr/>
        <w:t>etc.)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>
          <w:spacing w:val="-2"/>
        </w:rPr>
        <w:t>accessible.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  <w:tab w:pos="1221" w:val="left" w:leader="none"/>
        </w:tabs>
        <w:spacing w:line="259" w:lineRule="auto" w:before="23" w:after="0"/>
        <w:ind w:left="1220" w:right="161" w:hanging="361"/>
        <w:jc w:val="left"/>
        <w:rPr>
          <w:sz w:val="22"/>
        </w:rPr>
      </w:pPr>
      <w:r>
        <w:rPr>
          <w:sz w:val="22"/>
        </w:rPr>
        <w:t>91.3%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respondents</w:t>
      </w:r>
      <w:r>
        <w:rPr>
          <w:spacing w:val="-5"/>
          <w:sz w:val="22"/>
        </w:rPr>
        <w:t> </w:t>
      </w:r>
      <w:r>
        <w:rPr>
          <w:sz w:val="22"/>
        </w:rPr>
        <w:t>indicated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b/>
          <w:sz w:val="22"/>
        </w:rPr>
        <w:t>available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instructional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resources</w:t>
      </w:r>
      <w:r>
        <w:rPr>
          <w:b/>
          <w:spacing w:val="-3"/>
          <w:sz w:val="22"/>
        </w:rPr>
        <w:t> </w:t>
      </w:r>
      <w:r>
        <w:rPr>
          <w:sz w:val="22"/>
        </w:rPr>
        <w:t>(e.g.,</w:t>
      </w:r>
      <w:r>
        <w:rPr>
          <w:spacing w:val="-4"/>
          <w:sz w:val="22"/>
        </w:rPr>
        <w:t> </w:t>
      </w:r>
      <w:r>
        <w:rPr>
          <w:sz w:val="22"/>
        </w:rPr>
        <w:t>children’s</w:t>
      </w:r>
      <w:r>
        <w:rPr>
          <w:spacing w:val="-5"/>
          <w:sz w:val="22"/>
        </w:rPr>
        <w:t> </w:t>
      </w:r>
      <w:r>
        <w:rPr>
          <w:sz w:val="22"/>
        </w:rPr>
        <w:t>collection, cataloging tools, media equipment) within the department were adequate to fulfill course </w:t>
      </w:r>
      <w:r>
        <w:rPr>
          <w:spacing w:val="-2"/>
          <w:sz w:val="22"/>
        </w:rPr>
        <w:t>requirements.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  <w:tab w:pos="1221" w:val="left" w:leader="none"/>
        </w:tabs>
        <w:spacing w:line="259" w:lineRule="auto" w:before="0" w:after="0"/>
        <w:ind w:left="1220" w:right="1528" w:hanging="361"/>
        <w:jc w:val="left"/>
        <w:rPr>
          <w:sz w:val="22"/>
        </w:rPr>
      </w:pPr>
      <w:r>
        <w:rPr>
          <w:sz w:val="22"/>
        </w:rPr>
        <w:t>78.3%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respondents</w:t>
      </w:r>
      <w:r>
        <w:rPr>
          <w:spacing w:val="-5"/>
          <w:sz w:val="22"/>
        </w:rPr>
        <w:t> </w:t>
      </w:r>
      <w:r>
        <w:rPr>
          <w:sz w:val="22"/>
        </w:rPr>
        <w:t>indicated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b/>
          <w:sz w:val="22"/>
        </w:rPr>
        <w:t>departmental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placement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activities</w:t>
      </w:r>
      <w:r>
        <w:rPr>
          <w:b/>
          <w:spacing w:val="-5"/>
          <w:sz w:val="22"/>
        </w:rPr>
        <w:t> </w:t>
      </w:r>
      <w:r>
        <w:rPr>
          <w:sz w:val="22"/>
        </w:rPr>
        <w:t>(e.g.,</w:t>
      </w:r>
      <w:r>
        <w:rPr>
          <w:spacing w:val="-4"/>
          <w:sz w:val="22"/>
        </w:rPr>
        <w:t> </w:t>
      </w:r>
      <w:r>
        <w:rPr>
          <w:sz w:val="22"/>
        </w:rPr>
        <w:t>job postings, mailings, etc.) were adequate.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  <w:tab w:pos="1221" w:val="left" w:leader="none"/>
        </w:tabs>
        <w:spacing w:line="280" w:lineRule="exact" w:before="0" w:after="0"/>
        <w:ind w:left="1220" w:right="0" w:hanging="361"/>
        <w:jc w:val="left"/>
        <w:rPr>
          <w:sz w:val="22"/>
        </w:rPr>
      </w:pPr>
      <w:r>
        <w:rPr>
          <w:sz w:val="22"/>
        </w:rPr>
        <w:t>88.3%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respondents</w:t>
      </w:r>
      <w:r>
        <w:rPr>
          <w:spacing w:val="-8"/>
          <w:sz w:val="22"/>
        </w:rPr>
        <w:t> </w:t>
      </w:r>
      <w:r>
        <w:rPr>
          <w:sz w:val="22"/>
        </w:rPr>
        <w:t>indicated</w:t>
      </w:r>
      <w:r>
        <w:rPr>
          <w:spacing w:val="-8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information</w:t>
      </w:r>
      <w:r>
        <w:rPr>
          <w:spacing w:val="-7"/>
          <w:sz w:val="22"/>
        </w:rPr>
        <w:t> </w:t>
      </w:r>
      <w:r>
        <w:rPr>
          <w:sz w:val="22"/>
        </w:rPr>
        <w:t>about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ePortfolio</w:t>
      </w:r>
      <w:r>
        <w:rPr>
          <w:spacing w:val="-7"/>
          <w:sz w:val="22"/>
        </w:rPr>
        <w:t> </w:t>
      </w:r>
      <w:r>
        <w:rPr>
          <w:sz w:val="22"/>
        </w:rPr>
        <w:t>was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clear.</w:t>
      </w:r>
    </w:p>
    <w:p>
      <w:pPr>
        <w:pStyle w:val="ListParagraph"/>
        <w:numPr>
          <w:ilvl w:val="0"/>
          <w:numId w:val="1"/>
        </w:numPr>
        <w:tabs>
          <w:tab w:pos="1220" w:val="left" w:leader="none"/>
          <w:tab w:pos="1221" w:val="left" w:leader="none"/>
        </w:tabs>
        <w:spacing w:line="240" w:lineRule="auto" w:before="20" w:after="0"/>
        <w:ind w:left="1220" w:right="0" w:hanging="361"/>
        <w:jc w:val="left"/>
        <w:rPr>
          <w:sz w:val="22"/>
        </w:rPr>
      </w:pPr>
      <w:r>
        <w:rPr>
          <w:sz w:val="22"/>
        </w:rPr>
        <w:t>94.2%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respondents</w:t>
      </w:r>
      <w:r>
        <w:rPr>
          <w:spacing w:val="-7"/>
          <w:sz w:val="22"/>
        </w:rPr>
        <w:t> </w:t>
      </w:r>
      <w:r>
        <w:rPr>
          <w:sz w:val="22"/>
        </w:rPr>
        <w:t>indicated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they</w:t>
      </w:r>
      <w:r>
        <w:rPr>
          <w:spacing w:val="-7"/>
          <w:sz w:val="22"/>
        </w:rPr>
        <w:t> </w:t>
      </w:r>
      <w:r>
        <w:rPr>
          <w:sz w:val="22"/>
        </w:rPr>
        <w:t>would</w:t>
      </w:r>
      <w:r>
        <w:rPr>
          <w:spacing w:val="-7"/>
          <w:sz w:val="22"/>
        </w:rPr>
        <w:t> </w:t>
      </w:r>
      <w:r>
        <w:rPr>
          <w:sz w:val="22"/>
        </w:rPr>
        <w:t>recommend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program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friend.</w:t>
      </w:r>
    </w:p>
    <w:sectPr>
      <w:pgSz w:w="12240" w:h="15840"/>
      <w:pgMar w:top="1400" w:bottom="280" w:left="9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220" w:hanging="361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8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0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60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2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106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Shereff, Denise</dc:creator>
  <dcterms:created xsi:type="dcterms:W3CDTF">2022-11-22T14:50:24Z</dcterms:created>
  <dcterms:modified xsi:type="dcterms:W3CDTF">2022-11-22T14:50:24Z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2022-11-22T00:00:00Z</vt:filetime>
  </property>
  <property fmtid="{D5CDD505-2E9C-101B-9397-08002B2CF9AE}" pid="5" name="Producer">
    <vt:lpwstr>Microsoft® Word for Microsoft 365</vt:lpwstr>
  </property>
</Properties>
</file>