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D1292" w14:textId="40CCC2A4" w:rsidR="007071D8" w:rsidRPr="009D736D" w:rsidRDefault="007720F4" w:rsidP="0090770B">
      <w:pPr>
        <w:pBdr>
          <w:top w:val="none" w:sz="0" w:space="0" w:color="auto"/>
          <w:left w:val="none" w:sz="0" w:space="0" w:color="auto"/>
          <w:bottom w:val="single" w:sz="12" w:space="1" w:color="auto"/>
          <w:right w:val="none" w:sz="0" w:space="0" w:color="auto"/>
          <w:between w:val="none" w:sz="0" w:space="0" w:color="auto"/>
        </w:pBdr>
        <w:jc w:val="center"/>
        <w:rPr>
          <w:rFonts w:ascii="Arial" w:eastAsia="Arial" w:hAnsi="Arial" w:cs="Arial"/>
          <w:b/>
          <w:sz w:val="22"/>
          <w:szCs w:val="22"/>
        </w:rPr>
      </w:pPr>
      <w:r>
        <w:rPr>
          <w:rFonts w:ascii="Arial" w:eastAsia="Arial" w:hAnsi="Arial" w:cs="Arial"/>
          <w:b/>
          <w:sz w:val="22"/>
          <w:szCs w:val="22"/>
        </w:rPr>
        <w:t>Bernard L. Batson</w:t>
      </w:r>
    </w:p>
    <w:p w14:paraId="181EC264" w14:textId="5272D27F" w:rsidR="00BF638C" w:rsidRDefault="004838E7" w:rsidP="009A233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Associate Dean, Diversity &amp; </w:t>
      </w:r>
      <w:r w:rsidR="00582DC1">
        <w:rPr>
          <w:rFonts w:ascii="Arial" w:eastAsia="Arial" w:hAnsi="Arial" w:cs="Arial"/>
        </w:rPr>
        <w:t>Inclusion</w:t>
      </w:r>
    </w:p>
    <w:p w14:paraId="1A023E1C" w14:textId="0860B34C" w:rsidR="00582DC1" w:rsidRDefault="00582DC1" w:rsidP="009A233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College of Engineering</w:t>
      </w:r>
    </w:p>
    <w:p w14:paraId="1A56BF87" w14:textId="01360310" w:rsidR="00BF638C" w:rsidRDefault="00BF638C" w:rsidP="009A233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University of South Florida, Tampa, FL</w:t>
      </w:r>
    </w:p>
    <w:p w14:paraId="78AE35E4" w14:textId="1BAEB33C" w:rsidR="009D736D" w:rsidRDefault="00BF638C" w:rsidP="009A233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Email: </w:t>
      </w:r>
      <w:r w:rsidR="007720F4">
        <w:rPr>
          <w:rFonts w:ascii="Arial" w:eastAsia="Arial" w:hAnsi="Arial" w:cs="Arial"/>
        </w:rPr>
        <w:t>bbatson@usf.edu</w:t>
      </w:r>
      <w:r w:rsidR="009D736D" w:rsidRPr="00486A9E">
        <w:rPr>
          <w:rFonts w:ascii="Arial" w:eastAsia="Arial" w:hAnsi="Arial" w:cs="Arial"/>
        </w:rPr>
        <w:t xml:space="preserve"> </w:t>
      </w:r>
      <w:r w:rsidRPr="00BF638C">
        <w:rPr>
          <w:rFonts w:ascii="Arial" w:eastAsia="Arial" w:hAnsi="Arial" w:cs="Arial"/>
        </w:rPr>
        <w:t>|</w:t>
      </w:r>
      <w:r>
        <w:rPr>
          <w:rFonts w:ascii="Arial" w:eastAsia="Arial" w:hAnsi="Arial" w:cs="Arial"/>
        </w:rPr>
        <w:t xml:space="preserve"> bbatson54771982@gmail.com</w:t>
      </w:r>
      <w:r w:rsidR="00FE48E9" w:rsidRPr="00486A9E">
        <w:rPr>
          <w:rFonts w:ascii="Arial" w:eastAsia="Arial" w:hAnsi="Arial" w:cs="Arial"/>
        </w:rPr>
        <w:br/>
      </w:r>
      <w:r w:rsidR="00E94E0D">
        <w:rPr>
          <w:rFonts w:ascii="Arial" w:eastAsia="Arial" w:hAnsi="Arial" w:cs="Arial"/>
        </w:rPr>
        <w:t xml:space="preserve">LinkedIn: </w:t>
      </w:r>
      <w:hyperlink r:id="rId7" w:history="1">
        <w:r w:rsidR="00E94E0D" w:rsidRPr="00150DFB">
          <w:rPr>
            <w:rStyle w:val="Hyperlink"/>
            <w:rFonts w:ascii="Arial" w:eastAsia="Arial" w:hAnsi="Arial" w:cs="Arial"/>
          </w:rPr>
          <w:t>https://www.linkedin.com/in/bernard-batson-34260715</w:t>
        </w:r>
      </w:hyperlink>
      <w:r w:rsidR="00E94E0D">
        <w:rPr>
          <w:rFonts w:ascii="Arial" w:eastAsia="Arial" w:hAnsi="Arial" w:cs="Arial"/>
        </w:rPr>
        <w:t xml:space="preserve"> </w:t>
      </w:r>
    </w:p>
    <w:p w14:paraId="4E565746" w14:textId="0C88EECF" w:rsidR="007071D8" w:rsidRPr="00486A9E" w:rsidRDefault="00E94E0D" w:rsidP="009A2334">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rPr>
      </w:pPr>
      <w:r>
        <w:rPr>
          <w:rFonts w:ascii="Arial" w:eastAsia="Arial" w:hAnsi="Arial" w:cs="Arial"/>
        </w:rPr>
        <w:t xml:space="preserve">Office: </w:t>
      </w:r>
      <w:r w:rsidR="00FE48E9" w:rsidRPr="00486A9E">
        <w:rPr>
          <w:rFonts w:ascii="Arial" w:eastAsia="Arial" w:hAnsi="Arial" w:cs="Arial"/>
        </w:rPr>
        <w:t xml:space="preserve">(813) </w:t>
      </w:r>
      <w:r w:rsidR="007720F4">
        <w:rPr>
          <w:rFonts w:ascii="Arial" w:eastAsia="Arial" w:hAnsi="Arial" w:cs="Arial"/>
        </w:rPr>
        <w:t xml:space="preserve">396 – 9309 </w:t>
      </w:r>
      <w:r w:rsidR="00BF638C" w:rsidRPr="00BF638C">
        <w:rPr>
          <w:rFonts w:ascii="Arial" w:eastAsia="Arial" w:hAnsi="Arial" w:cs="Arial"/>
        </w:rPr>
        <w:t xml:space="preserve">| </w:t>
      </w:r>
      <w:r>
        <w:rPr>
          <w:rFonts w:ascii="Arial" w:eastAsia="Arial" w:hAnsi="Arial" w:cs="Arial"/>
        </w:rPr>
        <w:t>Mobile</w:t>
      </w:r>
      <w:r w:rsidR="00FA7751">
        <w:rPr>
          <w:rFonts w:ascii="Arial" w:eastAsia="Arial" w:hAnsi="Arial" w:cs="Arial"/>
        </w:rPr>
        <w:t>: (863) 514-3335</w:t>
      </w:r>
    </w:p>
    <w:p w14:paraId="615F048D" w14:textId="77777777" w:rsidR="007071D8" w:rsidRDefault="007071D8" w:rsidP="009A2334">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sz w:val="22"/>
          <w:szCs w:val="22"/>
          <w:u w:val="single"/>
        </w:rPr>
      </w:pPr>
    </w:p>
    <w:p w14:paraId="153E7330" w14:textId="74C96267" w:rsidR="00224428" w:rsidRPr="00224428" w:rsidRDefault="00AB1A64" w:rsidP="009A2334">
      <w:pPr>
        <w:widowControl/>
        <w:pBdr>
          <w:top w:val="none" w:sz="0" w:space="0" w:color="auto"/>
          <w:left w:val="none" w:sz="0" w:space="0" w:color="auto"/>
          <w:bottom w:val="none" w:sz="0" w:space="0" w:color="auto"/>
          <w:right w:val="none" w:sz="0" w:space="0" w:color="auto"/>
          <w:between w:val="none" w:sz="0" w:space="0" w:color="auto"/>
        </w:pBdr>
        <w:jc w:val="center"/>
        <w:rPr>
          <w:rFonts w:eastAsia="MS ??"/>
          <w:b/>
          <w:color w:val="auto"/>
        </w:rPr>
      </w:pPr>
      <w:r>
        <w:rPr>
          <w:rFonts w:ascii="Arial" w:eastAsia="MS ??" w:hAnsi="Arial" w:cs="Arial"/>
          <w:b/>
          <w:color w:val="auto"/>
        </w:rPr>
        <w:t>Diversity &amp; Inclusion</w:t>
      </w:r>
      <w:r w:rsidR="00224428" w:rsidRPr="00224428">
        <w:rPr>
          <w:rFonts w:eastAsia="MS ??"/>
          <w:b/>
          <w:color w:val="auto"/>
        </w:rPr>
        <w:t xml:space="preserve"> </w:t>
      </w:r>
      <w:r w:rsidR="00224428" w:rsidRPr="00224428">
        <w:rPr>
          <w:rFonts w:ascii="Wingdings" w:eastAsia="MS ??" w:hAnsi="Wingdings"/>
          <w:b/>
          <w:color w:val="auto"/>
        </w:rPr>
        <w:t></w:t>
      </w:r>
      <w:r w:rsidR="00224428" w:rsidRPr="00224428">
        <w:rPr>
          <w:rFonts w:eastAsia="MS ??"/>
          <w:b/>
          <w:color w:val="auto"/>
        </w:rPr>
        <w:t xml:space="preserve"> </w:t>
      </w:r>
      <w:bookmarkStart w:id="0" w:name="_Hlk79936147"/>
      <w:r w:rsidR="007720F4">
        <w:rPr>
          <w:rFonts w:ascii="Arial" w:eastAsia="MS ??" w:hAnsi="Arial" w:cs="Arial"/>
          <w:b/>
          <w:color w:val="auto"/>
        </w:rPr>
        <w:t>Strategic Planning</w:t>
      </w:r>
      <w:r w:rsidR="00C42A17">
        <w:rPr>
          <w:rFonts w:ascii="Arial" w:eastAsia="MS ??" w:hAnsi="Arial" w:cs="Arial"/>
          <w:b/>
          <w:color w:val="auto"/>
        </w:rPr>
        <w:t xml:space="preserve"> </w:t>
      </w:r>
      <w:bookmarkEnd w:id="0"/>
      <w:r w:rsidR="00224428" w:rsidRPr="00224428">
        <w:rPr>
          <w:rFonts w:ascii="Wingdings" w:eastAsia="MS ??" w:hAnsi="Wingdings"/>
          <w:b/>
          <w:color w:val="auto"/>
        </w:rPr>
        <w:t></w:t>
      </w:r>
      <w:r w:rsidR="00224428" w:rsidRPr="00224428">
        <w:rPr>
          <w:rFonts w:eastAsia="MS ??"/>
          <w:b/>
          <w:color w:val="auto"/>
        </w:rPr>
        <w:t xml:space="preserve"> </w:t>
      </w:r>
      <w:r w:rsidR="007C6439">
        <w:rPr>
          <w:rFonts w:ascii="Arial" w:eastAsia="MS ??" w:hAnsi="Arial" w:cs="Arial"/>
          <w:b/>
          <w:color w:val="auto"/>
        </w:rPr>
        <w:t>Grant Administration/Project Leadership</w:t>
      </w:r>
    </w:p>
    <w:p w14:paraId="17D5A360" w14:textId="43774D4C" w:rsidR="00224428" w:rsidRPr="00224428" w:rsidRDefault="00AB1A64" w:rsidP="009A2334">
      <w:pPr>
        <w:widowControl/>
        <w:pBdr>
          <w:top w:val="none" w:sz="0" w:space="0" w:color="auto"/>
          <w:left w:val="none" w:sz="0" w:space="0" w:color="auto"/>
          <w:bottom w:val="none" w:sz="0" w:space="0" w:color="auto"/>
          <w:right w:val="none" w:sz="0" w:space="0" w:color="auto"/>
          <w:between w:val="none" w:sz="0" w:space="0" w:color="auto"/>
        </w:pBdr>
        <w:jc w:val="center"/>
        <w:rPr>
          <w:rFonts w:eastAsia="MS ??"/>
          <w:b/>
          <w:color w:val="auto"/>
        </w:rPr>
      </w:pPr>
      <w:r>
        <w:rPr>
          <w:rFonts w:ascii="Arial" w:eastAsia="MS ??" w:hAnsi="Arial" w:cs="Arial"/>
          <w:b/>
          <w:color w:val="auto"/>
        </w:rPr>
        <w:t>Mentoring</w:t>
      </w:r>
      <w:r w:rsidR="00B243DF">
        <w:rPr>
          <w:rFonts w:ascii="Arial" w:eastAsia="MS ??" w:hAnsi="Arial" w:cs="Arial"/>
          <w:b/>
          <w:color w:val="auto"/>
        </w:rPr>
        <w:t xml:space="preserve">/Advocacy </w:t>
      </w:r>
      <w:r w:rsidR="00224428" w:rsidRPr="00224428">
        <w:rPr>
          <w:rFonts w:ascii="Wingdings" w:eastAsia="MS ??" w:hAnsi="Wingdings"/>
          <w:b/>
          <w:color w:val="auto"/>
        </w:rPr>
        <w:t></w:t>
      </w:r>
      <w:r w:rsidR="00224428" w:rsidRPr="00224428">
        <w:rPr>
          <w:rFonts w:eastAsia="MS ??"/>
          <w:b/>
          <w:color w:val="auto"/>
        </w:rPr>
        <w:t xml:space="preserve"> </w:t>
      </w:r>
      <w:r w:rsidR="003B4E8E">
        <w:rPr>
          <w:rFonts w:ascii="Arial" w:eastAsia="MS ??" w:hAnsi="Arial" w:cs="Arial"/>
          <w:b/>
          <w:color w:val="auto"/>
        </w:rPr>
        <w:t>Community Engagement</w:t>
      </w:r>
      <w:r w:rsidR="007F27EA">
        <w:rPr>
          <w:rFonts w:ascii="Arial" w:eastAsia="MS ??" w:hAnsi="Arial" w:cs="Arial"/>
          <w:b/>
          <w:color w:val="auto"/>
        </w:rPr>
        <w:t xml:space="preserve"> ●</w:t>
      </w:r>
      <w:r w:rsidR="007A65AB" w:rsidRPr="007A65AB">
        <w:t xml:space="preserve"> </w:t>
      </w:r>
      <w:r w:rsidR="003B4E8E">
        <w:rPr>
          <w:rFonts w:ascii="Arial" w:eastAsia="MS ??" w:hAnsi="Arial" w:cs="Arial"/>
          <w:b/>
          <w:color w:val="auto"/>
        </w:rPr>
        <w:t>Teambuilding</w:t>
      </w:r>
      <w:r>
        <w:rPr>
          <w:rFonts w:ascii="Arial" w:eastAsia="MS ??" w:hAnsi="Arial" w:cs="Arial"/>
          <w:b/>
          <w:color w:val="auto"/>
        </w:rPr>
        <w:t xml:space="preserve"> </w:t>
      </w:r>
      <w:r w:rsidR="007A65AB" w:rsidRPr="007A65AB">
        <w:rPr>
          <w:rFonts w:ascii="Arial" w:eastAsia="MS ??" w:hAnsi="Arial" w:cs="Arial"/>
          <w:b/>
          <w:color w:val="auto"/>
        </w:rPr>
        <w:t>●</w:t>
      </w:r>
      <w:r w:rsidR="007F27EA" w:rsidRPr="007A65AB">
        <w:rPr>
          <w:rFonts w:ascii="Arial" w:eastAsia="MS ??" w:hAnsi="Arial" w:cs="Arial"/>
          <w:b/>
          <w:color w:val="auto"/>
        </w:rPr>
        <w:t xml:space="preserve"> </w:t>
      </w:r>
      <w:r w:rsidR="00244F06">
        <w:rPr>
          <w:rFonts w:ascii="Arial" w:eastAsia="MS ??" w:hAnsi="Arial" w:cs="Arial"/>
          <w:b/>
          <w:color w:val="auto"/>
        </w:rPr>
        <w:t>Grantsmanship/</w:t>
      </w:r>
      <w:r w:rsidR="003B4E8E">
        <w:rPr>
          <w:rFonts w:ascii="Arial" w:eastAsia="MS ??" w:hAnsi="Arial" w:cs="Arial"/>
          <w:b/>
          <w:color w:val="auto"/>
        </w:rPr>
        <w:t xml:space="preserve">Technical Writing </w:t>
      </w:r>
    </w:p>
    <w:p w14:paraId="79E9506B" w14:textId="77777777" w:rsidR="00224428" w:rsidRPr="00175875" w:rsidRDefault="00224428" w:rsidP="00175875">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p>
    <w:p w14:paraId="06BF2212" w14:textId="303468D7" w:rsidR="007071D8" w:rsidRPr="00175875" w:rsidRDefault="004838E7" w:rsidP="00CE0214">
      <w:pPr>
        <w:pBdr>
          <w:top w:val="none" w:sz="0" w:space="0" w:color="auto"/>
          <w:left w:val="none" w:sz="0" w:space="0" w:color="auto"/>
          <w:bottom w:val="single" w:sz="12" w:space="1" w:color="auto"/>
          <w:right w:val="none" w:sz="0" w:space="0" w:color="auto"/>
          <w:between w:val="none" w:sz="0" w:space="0" w:color="auto"/>
        </w:pBdr>
        <w:rPr>
          <w:rFonts w:ascii="Arial" w:eastAsia="Arial" w:hAnsi="Arial" w:cs="Arial"/>
          <w:b/>
        </w:rPr>
      </w:pPr>
      <w:r>
        <w:rPr>
          <w:rFonts w:ascii="Arial" w:eastAsia="Arial" w:hAnsi="Arial" w:cs="Arial"/>
          <w:b/>
        </w:rPr>
        <w:t>PROFESSIONAL SUMMARY</w:t>
      </w:r>
    </w:p>
    <w:p w14:paraId="105E917D" w14:textId="61F19C5E" w:rsidR="00806B78" w:rsidRPr="00806B78" w:rsidRDefault="003B4E8E" w:rsidP="00D01722">
      <w:pPr>
        <w:numPr>
          <w:ilvl w:val="0"/>
          <w:numId w:val="7"/>
        </w:numPr>
        <w:jc w:val="both"/>
        <w:rPr>
          <w:rFonts w:ascii="Arial" w:hAnsi="Arial" w:cs="Arial"/>
        </w:rPr>
      </w:pPr>
      <w:r w:rsidRPr="00806B78">
        <w:rPr>
          <w:rFonts w:ascii="Arial" w:eastAsia="Arial" w:hAnsi="Arial" w:cs="Arial"/>
        </w:rPr>
        <w:t>20</w:t>
      </w:r>
      <w:r w:rsidR="00FA7751">
        <w:rPr>
          <w:rFonts w:ascii="Arial" w:eastAsia="Arial" w:hAnsi="Arial" w:cs="Arial"/>
        </w:rPr>
        <w:t>+</w:t>
      </w:r>
      <w:r w:rsidRPr="00806B78">
        <w:rPr>
          <w:rFonts w:ascii="Arial" w:eastAsia="Arial" w:hAnsi="Arial" w:cs="Arial"/>
        </w:rPr>
        <w:t xml:space="preserve"> years</w:t>
      </w:r>
      <w:r w:rsidR="00806B78" w:rsidRPr="00806B78">
        <w:rPr>
          <w:rFonts w:ascii="Arial" w:eastAsia="Arial" w:hAnsi="Arial" w:cs="Arial"/>
        </w:rPr>
        <w:t xml:space="preserve"> </w:t>
      </w:r>
      <w:r w:rsidR="007C6439">
        <w:rPr>
          <w:rFonts w:ascii="Arial" w:eastAsia="Arial" w:hAnsi="Arial" w:cs="Arial"/>
        </w:rPr>
        <w:t xml:space="preserve">of </w:t>
      </w:r>
      <w:r w:rsidR="00582DC1">
        <w:rPr>
          <w:rFonts w:ascii="Arial" w:eastAsia="Arial" w:hAnsi="Arial" w:cs="Arial"/>
        </w:rPr>
        <w:t>managing leading-edge</w:t>
      </w:r>
      <w:r w:rsidR="002508AA">
        <w:rPr>
          <w:rFonts w:ascii="Arial" w:eastAsia="Arial" w:hAnsi="Arial" w:cs="Arial"/>
        </w:rPr>
        <w:t xml:space="preserve"> </w:t>
      </w:r>
      <w:r w:rsidR="00383825">
        <w:rPr>
          <w:rFonts w:ascii="Arial" w:eastAsia="Arial" w:hAnsi="Arial" w:cs="Arial"/>
        </w:rPr>
        <w:t xml:space="preserve">and transformational </w:t>
      </w:r>
      <w:r w:rsidR="007C6439">
        <w:rPr>
          <w:rFonts w:ascii="Arial" w:eastAsia="Arial" w:hAnsi="Arial" w:cs="Arial"/>
        </w:rPr>
        <w:t>diversity</w:t>
      </w:r>
      <w:r w:rsidR="00806B78" w:rsidRPr="00806B78">
        <w:rPr>
          <w:rFonts w:ascii="Arial" w:eastAsia="Arial" w:hAnsi="Arial" w:cs="Arial"/>
        </w:rPr>
        <w:t xml:space="preserve"> initiatives</w:t>
      </w:r>
      <w:r w:rsidR="002508AA">
        <w:rPr>
          <w:rFonts w:ascii="Arial" w:eastAsia="Arial" w:hAnsi="Arial" w:cs="Arial"/>
        </w:rPr>
        <w:t xml:space="preserve"> </w:t>
      </w:r>
      <w:r w:rsidR="00582DC1">
        <w:rPr>
          <w:rFonts w:ascii="Arial" w:eastAsia="Arial" w:hAnsi="Arial" w:cs="Arial"/>
        </w:rPr>
        <w:t>to</w:t>
      </w:r>
      <w:r w:rsidR="002508AA">
        <w:rPr>
          <w:rFonts w:ascii="Arial" w:eastAsia="Arial" w:hAnsi="Arial" w:cs="Arial"/>
        </w:rPr>
        <w:t xml:space="preserve"> </w:t>
      </w:r>
      <w:r w:rsidR="00806B78">
        <w:rPr>
          <w:rFonts w:ascii="Arial" w:eastAsia="Arial" w:hAnsi="Arial" w:cs="Arial"/>
        </w:rPr>
        <w:t>access</w:t>
      </w:r>
      <w:r w:rsidR="002508AA">
        <w:rPr>
          <w:rFonts w:ascii="Arial" w:eastAsia="Arial" w:hAnsi="Arial" w:cs="Arial"/>
        </w:rPr>
        <w:t xml:space="preserve"> in higher education </w:t>
      </w:r>
      <w:r w:rsidR="007C6439">
        <w:rPr>
          <w:rFonts w:ascii="Arial" w:eastAsia="Arial" w:hAnsi="Arial" w:cs="Arial"/>
        </w:rPr>
        <w:t>for</w:t>
      </w:r>
      <w:r w:rsidR="00806B78" w:rsidRPr="00806B78">
        <w:rPr>
          <w:rFonts w:ascii="Arial" w:eastAsia="Arial" w:hAnsi="Arial" w:cs="Arial"/>
        </w:rPr>
        <w:t xml:space="preserve"> individuals</w:t>
      </w:r>
      <w:r w:rsidR="007C6439">
        <w:rPr>
          <w:rFonts w:ascii="Arial" w:eastAsia="Arial" w:hAnsi="Arial" w:cs="Arial"/>
        </w:rPr>
        <w:t xml:space="preserve"> (K-12, undergraduate, graduate, postdoctoral, </w:t>
      </w:r>
      <w:r w:rsidR="002508AA">
        <w:rPr>
          <w:rFonts w:ascii="Arial" w:eastAsia="Arial" w:hAnsi="Arial" w:cs="Arial"/>
        </w:rPr>
        <w:t xml:space="preserve">and </w:t>
      </w:r>
      <w:r w:rsidR="007C6439">
        <w:rPr>
          <w:rFonts w:ascii="Arial" w:eastAsia="Arial" w:hAnsi="Arial" w:cs="Arial"/>
        </w:rPr>
        <w:t xml:space="preserve">faculty) from </w:t>
      </w:r>
      <w:r w:rsidR="00806B78" w:rsidRPr="00806B78">
        <w:rPr>
          <w:rFonts w:ascii="Arial" w:eastAsia="Arial" w:hAnsi="Arial" w:cs="Arial"/>
        </w:rPr>
        <w:t>historically underrepresented</w:t>
      </w:r>
      <w:r w:rsidR="00806B78">
        <w:rPr>
          <w:rFonts w:ascii="Arial" w:eastAsia="Arial" w:hAnsi="Arial" w:cs="Arial"/>
        </w:rPr>
        <w:t xml:space="preserve"> and first-generation in college</w:t>
      </w:r>
      <w:r w:rsidR="00806B78" w:rsidRPr="00806B78">
        <w:rPr>
          <w:rFonts w:ascii="Arial" w:eastAsia="Arial" w:hAnsi="Arial" w:cs="Arial"/>
        </w:rPr>
        <w:t xml:space="preserve"> backgrounds. </w:t>
      </w:r>
    </w:p>
    <w:p w14:paraId="7C93C68A" w14:textId="129F3EEB" w:rsidR="00C42A17" w:rsidRPr="00806B78" w:rsidRDefault="00C42A17" w:rsidP="00D01722">
      <w:pPr>
        <w:numPr>
          <w:ilvl w:val="0"/>
          <w:numId w:val="7"/>
        </w:numPr>
        <w:jc w:val="both"/>
        <w:rPr>
          <w:rFonts w:ascii="Arial" w:hAnsi="Arial" w:cs="Arial"/>
        </w:rPr>
      </w:pPr>
      <w:r w:rsidRPr="00806B78">
        <w:rPr>
          <w:rFonts w:ascii="Arial" w:eastAsia="Arial" w:hAnsi="Arial" w:cs="Arial"/>
        </w:rPr>
        <w:t xml:space="preserve">Hands-on experience </w:t>
      </w:r>
      <w:r w:rsidR="007C6439">
        <w:rPr>
          <w:rFonts w:ascii="Arial" w:eastAsia="Arial" w:hAnsi="Arial" w:cs="Arial"/>
        </w:rPr>
        <w:t>in the</w:t>
      </w:r>
      <w:r w:rsidR="007F27EA" w:rsidRPr="00806B78">
        <w:rPr>
          <w:rFonts w:ascii="Arial" w:eastAsia="Arial" w:hAnsi="Arial" w:cs="Arial"/>
        </w:rPr>
        <w:t xml:space="preserve"> </w:t>
      </w:r>
      <w:r w:rsidR="00FA7751">
        <w:rPr>
          <w:rFonts w:ascii="Arial" w:eastAsia="Arial" w:hAnsi="Arial" w:cs="Arial"/>
        </w:rPr>
        <w:t xml:space="preserve">preparation and </w:t>
      </w:r>
      <w:r w:rsidR="00FD40DB">
        <w:rPr>
          <w:rFonts w:ascii="Arial" w:eastAsia="Arial" w:hAnsi="Arial" w:cs="Arial"/>
        </w:rPr>
        <w:t>day-to-day administration of $10</w:t>
      </w:r>
      <w:r w:rsidR="00FA7751">
        <w:rPr>
          <w:rFonts w:ascii="Arial" w:eastAsia="Arial" w:hAnsi="Arial" w:cs="Arial"/>
        </w:rPr>
        <w:t>+</w:t>
      </w:r>
      <w:r w:rsidR="00FD40DB">
        <w:rPr>
          <w:rFonts w:ascii="Arial" w:eastAsia="Arial" w:hAnsi="Arial" w:cs="Arial"/>
        </w:rPr>
        <w:t xml:space="preserve"> million</w:t>
      </w:r>
      <w:r w:rsidR="002508AA">
        <w:rPr>
          <w:rFonts w:ascii="Arial" w:eastAsia="Arial" w:hAnsi="Arial" w:cs="Arial"/>
        </w:rPr>
        <w:t xml:space="preserve"> in </w:t>
      </w:r>
      <w:r w:rsidR="00FD40DB">
        <w:rPr>
          <w:rFonts w:ascii="Arial" w:eastAsia="Arial" w:hAnsi="Arial" w:cs="Arial"/>
        </w:rPr>
        <w:t xml:space="preserve">federal and </w:t>
      </w:r>
      <w:r w:rsidR="002508AA">
        <w:rPr>
          <w:rFonts w:ascii="Arial" w:eastAsia="Arial" w:hAnsi="Arial" w:cs="Arial"/>
        </w:rPr>
        <w:t>privately funded</w:t>
      </w:r>
      <w:r w:rsidR="00FD40DB">
        <w:rPr>
          <w:rFonts w:ascii="Arial" w:eastAsia="Arial" w:hAnsi="Arial" w:cs="Arial"/>
        </w:rPr>
        <w:t xml:space="preserve"> </w:t>
      </w:r>
      <w:r w:rsidR="00FA7751">
        <w:rPr>
          <w:rFonts w:ascii="Arial" w:eastAsia="Arial" w:hAnsi="Arial" w:cs="Arial"/>
        </w:rPr>
        <w:t xml:space="preserve">grant </w:t>
      </w:r>
      <w:r w:rsidR="007C6439">
        <w:rPr>
          <w:rFonts w:ascii="Arial" w:eastAsia="Arial" w:hAnsi="Arial" w:cs="Arial"/>
        </w:rPr>
        <w:t>projects</w:t>
      </w:r>
      <w:r w:rsidR="00FD40DB">
        <w:rPr>
          <w:rFonts w:ascii="Arial" w:eastAsia="Arial" w:hAnsi="Arial" w:cs="Arial"/>
        </w:rPr>
        <w:t xml:space="preserve"> (NSF, </w:t>
      </w:r>
      <w:r w:rsidR="008F39B0">
        <w:rPr>
          <w:rFonts w:ascii="Arial" w:eastAsia="Arial" w:hAnsi="Arial" w:cs="Arial"/>
        </w:rPr>
        <w:t xml:space="preserve">ONR, </w:t>
      </w:r>
      <w:r w:rsidR="00FA7751">
        <w:rPr>
          <w:rFonts w:ascii="Arial" w:eastAsia="Arial" w:hAnsi="Arial" w:cs="Arial"/>
        </w:rPr>
        <w:t xml:space="preserve">Alfred P. </w:t>
      </w:r>
      <w:r w:rsidR="00FD40DB">
        <w:rPr>
          <w:rFonts w:ascii="Arial" w:eastAsia="Arial" w:hAnsi="Arial" w:cs="Arial"/>
        </w:rPr>
        <w:t>Sloan Foundation, Dept of Education, and NIH).</w:t>
      </w:r>
    </w:p>
    <w:p w14:paraId="4C349358" w14:textId="050EFDBA" w:rsidR="007F27EA" w:rsidRPr="00C70056" w:rsidRDefault="003D56FC" w:rsidP="00DC7296">
      <w:pPr>
        <w:numPr>
          <w:ilvl w:val="0"/>
          <w:numId w:val="7"/>
        </w:numPr>
        <w:jc w:val="both"/>
        <w:rPr>
          <w:rFonts w:ascii="Arial" w:hAnsi="Arial" w:cs="Arial"/>
        </w:rPr>
      </w:pPr>
      <w:r w:rsidRPr="00C70056">
        <w:rPr>
          <w:rFonts w:ascii="Arial" w:eastAsia="Arial" w:hAnsi="Arial" w:cs="Arial"/>
        </w:rPr>
        <w:t>Proficient in</w:t>
      </w:r>
      <w:r w:rsidR="00175875" w:rsidRPr="00C70056">
        <w:rPr>
          <w:rFonts w:ascii="Arial" w:eastAsia="Arial" w:hAnsi="Arial" w:cs="Arial"/>
        </w:rPr>
        <w:t xml:space="preserve"> </w:t>
      </w:r>
      <w:r w:rsidR="00FD40DB">
        <w:rPr>
          <w:rFonts w:ascii="Arial" w:eastAsia="Arial" w:hAnsi="Arial" w:cs="Arial"/>
        </w:rPr>
        <w:t xml:space="preserve">strategic </w:t>
      </w:r>
      <w:r w:rsidR="00175875" w:rsidRPr="00C70056">
        <w:rPr>
          <w:rFonts w:ascii="Arial" w:eastAsia="Arial" w:hAnsi="Arial" w:cs="Arial"/>
        </w:rPr>
        <w:t>planning</w:t>
      </w:r>
      <w:r w:rsidR="00FD40DB">
        <w:rPr>
          <w:rFonts w:ascii="Arial" w:eastAsia="Arial" w:hAnsi="Arial" w:cs="Arial"/>
        </w:rPr>
        <w:t xml:space="preserve"> and executing diversity, equity, and inclusion (DEI) activities with a high degree o</w:t>
      </w:r>
      <w:r w:rsidR="00175875" w:rsidRPr="00C70056">
        <w:rPr>
          <w:rFonts w:ascii="Arial" w:eastAsia="Arial" w:hAnsi="Arial" w:cs="Arial"/>
        </w:rPr>
        <w:t xml:space="preserve">f </w:t>
      </w:r>
      <w:r w:rsidR="004D0DFD" w:rsidRPr="00C70056">
        <w:rPr>
          <w:rFonts w:ascii="Arial" w:eastAsia="Arial" w:hAnsi="Arial" w:cs="Arial"/>
        </w:rPr>
        <w:t>independence.</w:t>
      </w:r>
      <w:r w:rsidR="00175875" w:rsidRPr="00C70056">
        <w:rPr>
          <w:rFonts w:ascii="Arial" w:eastAsia="Arial" w:hAnsi="Arial" w:cs="Arial"/>
        </w:rPr>
        <w:t xml:space="preserve"> </w:t>
      </w:r>
    </w:p>
    <w:p w14:paraId="18057083" w14:textId="2967C70E" w:rsidR="007071D8" w:rsidRPr="00C70056" w:rsidRDefault="00E31495" w:rsidP="00DC7296">
      <w:pPr>
        <w:numPr>
          <w:ilvl w:val="0"/>
          <w:numId w:val="7"/>
        </w:numPr>
        <w:jc w:val="both"/>
        <w:rPr>
          <w:rFonts w:ascii="Arial" w:hAnsi="Arial" w:cs="Arial"/>
        </w:rPr>
      </w:pPr>
      <w:r>
        <w:rPr>
          <w:rFonts w:ascii="Arial" w:eastAsia="Arial" w:hAnsi="Arial" w:cs="Arial"/>
        </w:rPr>
        <w:t>Relationship-builder</w:t>
      </w:r>
      <w:r w:rsidR="00C42A17" w:rsidRPr="00C70056">
        <w:rPr>
          <w:rFonts w:ascii="Arial" w:eastAsia="Arial" w:hAnsi="Arial" w:cs="Arial"/>
        </w:rPr>
        <w:t xml:space="preserve">, </w:t>
      </w:r>
      <w:r w:rsidR="005B2363">
        <w:rPr>
          <w:rFonts w:ascii="Arial" w:eastAsia="Arial" w:hAnsi="Arial" w:cs="Arial"/>
        </w:rPr>
        <w:t xml:space="preserve">problem-solver </w:t>
      </w:r>
      <w:r w:rsidR="00A40DBC" w:rsidRPr="00C70056">
        <w:rPr>
          <w:rFonts w:ascii="Arial" w:eastAsia="Arial" w:hAnsi="Arial" w:cs="Arial"/>
        </w:rPr>
        <w:t xml:space="preserve">with proven success in </w:t>
      </w:r>
      <w:r>
        <w:rPr>
          <w:rFonts w:ascii="Arial" w:eastAsia="Arial" w:hAnsi="Arial" w:cs="Arial"/>
        </w:rPr>
        <w:t xml:space="preserve">fostering partnerships with </w:t>
      </w:r>
      <w:r w:rsidR="007C6439">
        <w:rPr>
          <w:rFonts w:ascii="Arial" w:eastAsia="Arial" w:hAnsi="Arial" w:cs="Arial"/>
        </w:rPr>
        <w:t>non-profit</w:t>
      </w:r>
      <w:r w:rsidR="00017534">
        <w:rPr>
          <w:rFonts w:ascii="Arial" w:eastAsia="Arial" w:hAnsi="Arial" w:cs="Arial"/>
        </w:rPr>
        <w:t>s</w:t>
      </w:r>
      <w:r w:rsidR="007C6439">
        <w:rPr>
          <w:rFonts w:ascii="Arial" w:eastAsia="Arial" w:hAnsi="Arial" w:cs="Arial"/>
        </w:rPr>
        <w:t>, industry, minority-serving institutions, and national la</w:t>
      </w:r>
      <w:r w:rsidR="00017534">
        <w:rPr>
          <w:rFonts w:ascii="Arial" w:eastAsia="Arial" w:hAnsi="Arial" w:cs="Arial"/>
        </w:rPr>
        <w:t>bs</w:t>
      </w:r>
      <w:r w:rsidR="00B243DF">
        <w:rPr>
          <w:rFonts w:ascii="Arial" w:eastAsia="Arial" w:hAnsi="Arial" w:cs="Arial"/>
        </w:rPr>
        <w:t>.</w:t>
      </w:r>
      <w:r w:rsidR="002508AA">
        <w:rPr>
          <w:rFonts w:ascii="Arial" w:eastAsia="Arial" w:hAnsi="Arial" w:cs="Arial"/>
        </w:rPr>
        <w:t xml:space="preserve"> </w:t>
      </w:r>
    </w:p>
    <w:p w14:paraId="4DA3C968" w14:textId="5D625A7C" w:rsidR="00FA7751" w:rsidRDefault="00E31495" w:rsidP="00D01722">
      <w:pPr>
        <w:pStyle w:val="ListParagraph"/>
        <w:numPr>
          <w:ilvl w:val="0"/>
          <w:numId w:val="7"/>
        </w:numPr>
        <w:rPr>
          <w:rFonts w:ascii="Arial" w:eastAsia="Arial" w:hAnsi="Arial" w:cs="Arial"/>
        </w:rPr>
      </w:pPr>
      <w:r>
        <w:rPr>
          <w:rFonts w:ascii="Arial" w:eastAsia="Arial" w:hAnsi="Arial" w:cs="Arial"/>
        </w:rPr>
        <w:t>D</w:t>
      </w:r>
      <w:r w:rsidR="00BD692D">
        <w:rPr>
          <w:rFonts w:ascii="Arial" w:eastAsia="Arial" w:hAnsi="Arial" w:cs="Arial"/>
        </w:rPr>
        <w:t xml:space="preserve">ata-driven </w:t>
      </w:r>
      <w:r w:rsidR="00017534">
        <w:rPr>
          <w:rFonts w:ascii="Arial" w:eastAsia="Arial" w:hAnsi="Arial" w:cs="Arial"/>
        </w:rPr>
        <w:t>manager</w:t>
      </w:r>
      <w:r w:rsidR="00BD692D">
        <w:rPr>
          <w:rFonts w:ascii="Arial" w:eastAsia="Arial" w:hAnsi="Arial" w:cs="Arial"/>
        </w:rPr>
        <w:t xml:space="preserve"> with s</w:t>
      </w:r>
      <w:r w:rsidR="00B0773D" w:rsidRPr="00FA7751">
        <w:rPr>
          <w:rFonts w:ascii="Arial" w:eastAsia="Arial" w:hAnsi="Arial" w:cs="Arial"/>
        </w:rPr>
        <w:t>trong interpersonal skills</w:t>
      </w:r>
      <w:r w:rsidR="00BD692D">
        <w:rPr>
          <w:rFonts w:ascii="Arial" w:eastAsia="Arial" w:hAnsi="Arial" w:cs="Arial"/>
        </w:rPr>
        <w:t xml:space="preserve">; </w:t>
      </w:r>
      <w:r w:rsidR="00B0773D" w:rsidRPr="00FA7751">
        <w:rPr>
          <w:rFonts w:ascii="Arial" w:eastAsia="Arial" w:hAnsi="Arial" w:cs="Arial"/>
        </w:rPr>
        <w:t>a</w:t>
      </w:r>
      <w:r w:rsidR="00AB6E35" w:rsidRPr="00FA7751">
        <w:rPr>
          <w:rFonts w:ascii="Arial" w:eastAsia="Arial" w:hAnsi="Arial" w:cs="Arial"/>
        </w:rPr>
        <w:t xml:space="preserve">ble to </w:t>
      </w:r>
      <w:r w:rsidR="009E6760" w:rsidRPr="00FA7751">
        <w:rPr>
          <w:rFonts w:ascii="Arial" w:eastAsia="Arial" w:hAnsi="Arial" w:cs="Arial"/>
        </w:rPr>
        <w:t>work</w:t>
      </w:r>
      <w:r w:rsidR="005B2363">
        <w:rPr>
          <w:rFonts w:ascii="Arial" w:eastAsia="Arial" w:hAnsi="Arial" w:cs="Arial"/>
        </w:rPr>
        <w:t xml:space="preserve"> effectively</w:t>
      </w:r>
      <w:r w:rsidR="009E6760" w:rsidRPr="00FA7751">
        <w:rPr>
          <w:rFonts w:ascii="Arial" w:eastAsia="Arial" w:hAnsi="Arial" w:cs="Arial"/>
        </w:rPr>
        <w:t xml:space="preserve"> </w:t>
      </w:r>
      <w:r w:rsidR="00E94E0D" w:rsidRPr="00FA7751">
        <w:rPr>
          <w:rFonts w:ascii="Arial" w:eastAsia="Arial" w:hAnsi="Arial" w:cs="Arial"/>
        </w:rPr>
        <w:t xml:space="preserve">across </w:t>
      </w:r>
      <w:r w:rsidR="007C6439" w:rsidRPr="00FA7751">
        <w:rPr>
          <w:rFonts w:ascii="Arial" w:eastAsia="Arial" w:hAnsi="Arial" w:cs="Arial"/>
        </w:rPr>
        <w:t xml:space="preserve">academic units </w:t>
      </w:r>
      <w:r w:rsidR="00E94E0D" w:rsidRPr="00FA7751">
        <w:rPr>
          <w:rFonts w:ascii="Arial" w:eastAsia="Arial" w:hAnsi="Arial" w:cs="Arial"/>
        </w:rPr>
        <w:t xml:space="preserve">to </w:t>
      </w:r>
      <w:r w:rsidR="005B2363">
        <w:rPr>
          <w:rFonts w:ascii="Arial" w:eastAsia="Arial" w:hAnsi="Arial" w:cs="Arial"/>
        </w:rPr>
        <w:t xml:space="preserve">achieve </w:t>
      </w:r>
      <w:r w:rsidR="00017534">
        <w:rPr>
          <w:rFonts w:ascii="Arial" w:eastAsia="Arial" w:hAnsi="Arial" w:cs="Arial"/>
        </w:rPr>
        <w:t xml:space="preserve">successful </w:t>
      </w:r>
      <w:r w:rsidR="00FA7751">
        <w:rPr>
          <w:rFonts w:ascii="Arial" w:eastAsia="Arial" w:hAnsi="Arial" w:cs="Arial"/>
        </w:rPr>
        <w:t xml:space="preserve">DEI </w:t>
      </w:r>
      <w:r w:rsidR="00FA7751" w:rsidRPr="00FA7751">
        <w:rPr>
          <w:rFonts w:ascii="Arial" w:eastAsia="Arial" w:hAnsi="Arial" w:cs="Arial"/>
        </w:rPr>
        <w:t xml:space="preserve">student/faculty outcomes. </w:t>
      </w:r>
    </w:p>
    <w:p w14:paraId="32BA4AD7" w14:textId="49C3BACB" w:rsidR="002E4F71" w:rsidRPr="00FA7751" w:rsidRDefault="002E4F71" w:rsidP="00D01722">
      <w:pPr>
        <w:pStyle w:val="ListParagraph"/>
        <w:numPr>
          <w:ilvl w:val="0"/>
          <w:numId w:val="7"/>
        </w:numPr>
        <w:rPr>
          <w:rFonts w:ascii="Arial" w:eastAsia="Arial" w:hAnsi="Arial" w:cs="Arial"/>
        </w:rPr>
      </w:pPr>
      <w:r w:rsidRPr="00FA7751">
        <w:rPr>
          <w:rFonts w:ascii="Arial" w:eastAsia="Arial" w:hAnsi="Arial" w:cs="Arial"/>
        </w:rPr>
        <w:t xml:space="preserve">Demonstrated ability in </w:t>
      </w:r>
      <w:r w:rsidR="00B243DF">
        <w:rPr>
          <w:rFonts w:ascii="Arial" w:eastAsia="Arial" w:hAnsi="Arial" w:cs="Arial"/>
        </w:rPr>
        <w:t xml:space="preserve">communicating </w:t>
      </w:r>
      <w:r w:rsidR="00017534">
        <w:rPr>
          <w:rFonts w:ascii="Arial" w:eastAsia="Arial" w:hAnsi="Arial" w:cs="Arial"/>
        </w:rPr>
        <w:t xml:space="preserve">effectively to </w:t>
      </w:r>
      <w:r w:rsidRPr="00FA7751">
        <w:rPr>
          <w:rFonts w:ascii="Arial" w:eastAsia="Arial" w:hAnsi="Arial" w:cs="Arial"/>
        </w:rPr>
        <w:t xml:space="preserve">team members, </w:t>
      </w:r>
      <w:r w:rsidR="001B2196">
        <w:rPr>
          <w:rFonts w:ascii="Arial" w:eastAsia="Arial" w:hAnsi="Arial" w:cs="Arial"/>
        </w:rPr>
        <w:t>university</w:t>
      </w:r>
      <w:r w:rsidRPr="00FA7751">
        <w:rPr>
          <w:rFonts w:ascii="Arial" w:eastAsia="Arial" w:hAnsi="Arial" w:cs="Arial"/>
        </w:rPr>
        <w:t xml:space="preserve"> stakeholders, and </w:t>
      </w:r>
      <w:r w:rsidR="001B2196">
        <w:rPr>
          <w:rFonts w:ascii="Arial" w:eastAsia="Arial" w:hAnsi="Arial" w:cs="Arial"/>
        </w:rPr>
        <w:t xml:space="preserve">external </w:t>
      </w:r>
      <w:r w:rsidRPr="00FA7751">
        <w:rPr>
          <w:rFonts w:ascii="Arial" w:eastAsia="Arial" w:hAnsi="Arial" w:cs="Arial"/>
        </w:rPr>
        <w:t>audiences.</w:t>
      </w:r>
    </w:p>
    <w:p w14:paraId="62135AA4" w14:textId="77777777" w:rsidR="00A40DBC" w:rsidRDefault="00A40DBC" w:rsidP="002E4F71">
      <w:pPr>
        <w:pBdr>
          <w:top w:val="none" w:sz="0" w:space="0" w:color="auto"/>
          <w:left w:val="none" w:sz="0" w:space="0" w:color="auto"/>
          <w:bottom w:val="none" w:sz="0" w:space="0" w:color="auto"/>
          <w:right w:val="none" w:sz="0" w:space="0" w:color="auto"/>
          <w:between w:val="none" w:sz="0" w:space="0" w:color="auto"/>
        </w:pBdr>
        <w:jc w:val="both"/>
        <w:rPr>
          <w:rFonts w:ascii="Arial" w:eastAsia="Arial" w:hAnsi="Arial" w:cs="Arial"/>
        </w:rPr>
      </w:pPr>
    </w:p>
    <w:p w14:paraId="1B893719" w14:textId="1E16593D" w:rsidR="007071D8" w:rsidRPr="00175875" w:rsidRDefault="004838E7" w:rsidP="00CE0214">
      <w:pPr>
        <w:pBdr>
          <w:top w:val="none" w:sz="0" w:space="0" w:color="auto"/>
          <w:left w:val="none" w:sz="0" w:space="0" w:color="auto"/>
          <w:bottom w:val="single" w:sz="12" w:space="1"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b/>
        </w:rPr>
      </w:pPr>
      <w:r>
        <w:rPr>
          <w:rFonts w:ascii="Arial" w:eastAsia="Arial" w:hAnsi="Arial" w:cs="Arial"/>
          <w:b/>
        </w:rPr>
        <w:t xml:space="preserve">PROFESSIONAL PREPARATION </w:t>
      </w:r>
    </w:p>
    <w:p w14:paraId="7A1374AC" w14:textId="20090F65" w:rsidR="007071D8" w:rsidRPr="00486A9E" w:rsidRDefault="00FE48E9" w:rsidP="002E4F7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r w:rsidRPr="00486A9E">
        <w:rPr>
          <w:rFonts w:ascii="Arial" w:eastAsia="Arial" w:hAnsi="Arial" w:cs="Arial"/>
          <w:b/>
        </w:rPr>
        <w:t xml:space="preserve">University of Florida </w:t>
      </w:r>
      <w:r w:rsidRPr="00486A9E">
        <w:rPr>
          <w:rFonts w:ascii="Arial" w:eastAsia="Arial" w:hAnsi="Arial" w:cs="Arial"/>
        </w:rPr>
        <w:t>• Tampa, FL</w:t>
      </w:r>
    </w:p>
    <w:p w14:paraId="576FEC56" w14:textId="78E9ACB9" w:rsidR="007071D8" w:rsidRPr="00486A9E" w:rsidRDefault="00FA7751" w:rsidP="002E4F7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Bachelor of Business Administration (Finance/Economics</w:t>
      </w:r>
      <w:r w:rsidR="00E31495">
        <w:rPr>
          <w:rFonts w:ascii="Arial" w:eastAsia="Arial" w:hAnsi="Arial" w:cs="Arial"/>
        </w:rPr>
        <w:t>)</w:t>
      </w:r>
      <w:r>
        <w:rPr>
          <w:rFonts w:ascii="Arial" w:eastAsia="Arial" w:hAnsi="Arial" w:cs="Arial"/>
        </w:rPr>
        <w:t xml:space="preserve">, December 1981 </w:t>
      </w:r>
    </w:p>
    <w:p w14:paraId="20150FA3" w14:textId="77028C7E" w:rsidR="007071D8" w:rsidRDefault="007071D8" w:rsidP="002E4F7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6F93EE19" w14:textId="145751B6" w:rsidR="00ED2E93" w:rsidRPr="00144C77" w:rsidRDefault="00ED2E93" w:rsidP="00ED2E93">
      <w:pPr>
        <w:pBdr>
          <w:top w:val="none" w:sz="0" w:space="0" w:color="auto"/>
          <w:left w:val="none" w:sz="0" w:space="0" w:color="auto"/>
          <w:bottom w:val="single" w:sz="12" w:space="1" w:color="auto"/>
          <w:right w:val="none" w:sz="0" w:space="0" w:color="auto"/>
          <w:between w:val="none" w:sz="0" w:space="0" w:color="auto"/>
        </w:pBdr>
        <w:rPr>
          <w:rFonts w:ascii="Arial" w:eastAsia="Arial" w:hAnsi="Arial" w:cs="Arial"/>
        </w:rPr>
      </w:pPr>
      <w:r>
        <w:rPr>
          <w:rFonts w:ascii="Arial" w:eastAsia="Arial" w:hAnsi="Arial" w:cs="Arial"/>
          <w:b/>
        </w:rPr>
        <w:t>PUBLICATION</w:t>
      </w:r>
      <w:r w:rsidR="00BF638C">
        <w:rPr>
          <w:rFonts w:ascii="Arial" w:eastAsia="Arial" w:hAnsi="Arial" w:cs="Arial"/>
          <w:b/>
        </w:rPr>
        <w:t>S/CONFERENCE ABSTRACTS</w:t>
      </w:r>
    </w:p>
    <w:p w14:paraId="629A5B0A" w14:textId="01E0B725" w:rsidR="00E31495" w:rsidRPr="00582DC1" w:rsidRDefault="00E31495" w:rsidP="00582DC1">
      <w:pPr>
        <w:pStyle w:val="ListParagraph"/>
        <w:numPr>
          <w:ilvl w:val="0"/>
          <w:numId w:val="15"/>
        </w:numPr>
        <w:jc w:val="both"/>
        <w:rPr>
          <w:rFonts w:ascii="Arial" w:eastAsia="Arial" w:hAnsi="Arial" w:cs="Arial"/>
          <w:bCs/>
        </w:rPr>
      </w:pPr>
      <w:r w:rsidRPr="00E31495">
        <w:rPr>
          <w:rFonts w:ascii="Arial" w:eastAsia="Arial" w:hAnsi="Arial" w:cs="Arial"/>
          <w:bCs/>
        </w:rPr>
        <w:t xml:space="preserve">Diaz-Elsayed, N., Melo Acuna, J., </w:t>
      </w:r>
      <w:r w:rsidR="00665222" w:rsidRPr="00665222">
        <w:rPr>
          <w:rFonts w:ascii="Arial" w:eastAsia="Arial" w:hAnsi="Arial" w:cs="Arial"/>
          <w:bCs/>
        </w:rPr>
        <w:t xml:space="preserve">Henderson, M., Isaacs, W., </w:t>
      </w:r>
      <w:r w:rsidRPr="00E31495">
        <w:rPr>
          <w:rFonts w:ascii="Arial" w:eastAsia="Arial" w:hAnsi="Arial" w:cs="Arial"/>
          <w:bCs/>
        </w:rPr>
        <w:t>Polk, T</w:t>
      </w:r>
      <w:r>
        <w:rPr>
          <w:rFonts w:ascii="Arial" w:eastAsia="Arial" w:hAnsi="Arial" w:cs="Arial"/>
          <w:bCs/>
        </w:rPr>
        <w:t>.</w:t>
      </w:r>
      <w:r w:rsidRPr="00E31495">
        <w:rPr>
          <w:rFonts w:ascii="Arial" w:eastAsia="Arial" w:hAnsi="Arial" w:cs="Arial"/>
          <w:bCs/>
        </w:rPr>
        <w:t xml:space="preserve">, </w:t>
      </w:r>
      <w:r w:rsidR="004838E7">
        <w:rPr>
          <w:rFonts w:ascii="Arial" w:eastAsia="Arial" w:hAnsi="Arial" w:cs="Arial"/>
          <w:bCs/>
        </w:rPr>
        <w:t>Robinson, P.,</w:t>
      </w:r>
      <w:r w:rsidR="00582DC1">
        <w:rPr>
          <w:rFonts w:ascii="Arial" w:eastAsia="Arial" w:hAnsi="Arial" w:cs="Arial"/>
          <w:bCs/>
        </w:rPr>
        <w:t xml:space="preserve"> Bosson, J.,</w:t>
      </w:r>
      <w:r w:rsidR="004838E7">
        <w:rPr>
          <w:rFonts w:ascii="Arial" w:eastAsia="Arial" w:hAnsi="Arial" w:cs="Arial"/>
          <w:bCs/>
        </w:rPr>
        <w:t xml:space="preserve"> </w:t>
      </w:r>
      <w:r w:rsidR="004838E7" w:rsidRPr="00665222">
        <w:rPr>
          <w:rFonts w:ascii="Arial" w:eastAsia="Arial" w:hAnsi="Arial" w:cs="Arial"/>
          <w:b/>
        </w:rPr>
        <w:t>Batson, B.,</w:t>
      </w:r>
      <w:r w:rsidR="004838E7" w:rsidRPr="004838E7">
        <w:rPr>
          <w:rFonts w:ascii="Arial" w:eastAsia="Arial" w:hAnsi="Arial" w:cs="Arial"/>
          <w:bCs/>
        </w:rPr>
        <w:t xml:space="preserve"> </w:t>
      </w:r>
      <w:r w:rsidRPr="00E31495">
        <w:rPr>
          <w:rFonts w:ascii="Arial" w:eastAsia="Arial" w:hAnsi="Arial" w:cs="Arial"/>
          <w:bCs/>
        </w:rPr>
        <w:t>Zayas-Castro</w:t>
      </w:r>
      <w:r>
        <w:rPr>
          <w:rFonts w:ascii="Arial" w:eastAsia="Arial" w:hAnsi="Arial" w:cs="Arial"/>
          <w:bCs/>
        </w:rPr>
        <w:t xml:space="preserve">, </w:t>
      </w:r>
      <w:r w:rsidR="00582DC1">
        <w:rPr>
          <w:rFonts w:ascii="Arial" w:eastAsia="Arial" w:hAnsi="Arial" w:cs="Arial"/>
          <w:bCs/>
        </w:rPr>
        <w:t>J. “Building</w:t>
      </w:r>
      <w:r w:rsidRPr="00E31495">
        <w:rPr>
          <w:rFonts w:ascii="Arial" w:eastAsia="Arial" w:hAnsi="Arial" w:cs="Arial"/>
          <w:bCs/>
        </w:rPr>
        <w:t xml:space="preserve"> Inclusive Excellence in STEM: </w:t>
      </w:r>
      <w:r w:rsidR="00582DC1" w:rsidRPr="00582DC1">
        <w:rPr>
          <w:rFonts w:ascii="Arial" w:eastAsia="Arial" w:hAnsi="Arial" w:cs="Arial"/>
          <w:bCs/>
        </w:rPr>
        <w:t>Building Inclusive Excellence in STEM:</w:t>
      </w:r>
      <w:r w:rsidR="00582DC1">
        <w:rPr>
          <w:rFonts w:ascii="Arial" w:eastAsia="Arial" w:hAnsi="Arial" w:cs="Arial"/>
          <w:bCs/>
        </w:rPr>
        <w:t xml:space="preserve"> </w:t>
      </w:r>
      <w:r w:rsidR="00582DC1" w:rsidRPr="00582DC1">
        <w:rPr>
          <w:rFonts w:ascii="Arial" w:eastAsia="Arial" w:hAnsi="Arial" w:cs="Arial"/>
          <w:bCs/>
        </w:rPr>
        <w:t>15-year Analysis and Summary of Lessons Learned from the Alfred P. Sloan Foundation Minority PhD program –Legacy and University Center of Exemplary Mentoring (UCEM) at the University of South Florida</w:t>
      </w:r>
      <w:r w:rsidR="00582DC1">
        <w:rPr>
          <w:rFonts w:ascii="Arial" w:eastAsia="Arial" w:hAnsi="Arial" w:cs="Arial"/>
          <w:bCs/>
        </w:rPr>
        <w:t>.”</w:t>
      </w:r>
      <w:r w:rsidRPr="00582DC1">
        <w:rPr>
          <w:rFonts w:ascii="Arial" w:eastAsia="Arial" w:hAnsi="Arial" w:cs="Arial"/>
          <w:bCs/>
        </w:rPr>
        <w:t xml:space="preserve"> </w:t>
      </w:r>
      <w:r w:rsidR="00C72361" w:rsidRPr="00582DC1">
        <w:rPr>
          <w:rFonts w:ascii="Arial" w:eastAsia="Arial" w:hAnsi="Arial" w:cs="Arial"/>
          <w:bCs/>
          <w:i/>
          <w:iCs/>
        </w:rPr>
        <w:t>Journal of Engineering Education</w:t>
      </w:r>
      <w:r w:rsidRPr="00582DC1">
        <w:rPr>
          <w:rFonts w:ascii="Arial" w:eastAsia="Arial" w:hAnsi="Arial" w:cs="Arial"/>
          <w:bCs/>
        </w:rPr>
        <w:t xml:space="preserve">, </w:t>
      </w:r>
      <w:r w:rsidR="00665222" w:rsidRPr="00582DC1">
        <w:rPr>
          <w:rFonts w:ascii="Arial" w:eastAsia="Arial" w:hAnsi="Arial" w:cs="Arial"/>
          <w:bCs/>
          <w:i/>
          <w:iCs/>
        </w:rPr>
        <w:t>Submitted</w:t>
      </w:r>
      <w:r w:rsidRPr="00582DC1">
        <w:rPr>
          <w:rFonts w:ascii="Arial" w:eastAsia="Arial" w:hAnsi="Arial" w:cs="Arial"/>
          <w:bCs/>
          <w:i/>
          <w:iCs/>
        </w:rPr>
        <w:t>.</w:t>
      </w:r>
      <w:r w:rsidRPr="00582DC1">
        <w:rPr>
          <w:rFonts w:ascii="Arial" w:eastAsia="Arial" w:hAnsi="Arial" w:cs="Arial"/>
          <w:bCs/>
        </w:rPr>
        <w:t xml:space="preserve"> </w:t>
      </w:r>
    </w:p>
    <w:p w14:paraId="7AAD010C" w14:textId="2E30E3FD" w:rsidR="00746F5C" w:rsidRDefault="00746F5C" w:rsidP="00ED2E93">
      <w:pPr>
        <w:pStyle w:val="ListParagraph"/>
        <w:numPr>
          <w:ilvl w:val="0"/>
          <w:numId w:val="15"/>
        </w:numPr>
        <w:jc w:val="both"/>
        <w:rPr>
          <w:rFonts w:ascii="Arial" w:eastAsia="Arial" w:hAnsi="Arial" w:cs="Arial"/>
          <w:bCs/>
        </w:rPr>
      </w:pPr>
      <w:r>
        <w:rPr>
          <w:rFonts w:ascii="Arial" w:eastAsia="Arial" w:hAnsi="Arial" w:cs="Arial"/>
          <w:bCs/>
        </w:rPr>
        <w:t xml:space="preserve">Diaz-Elsayed, N., Isaacs, W., Melo Acuna, J., </w:t>
      </w:r>
      <w:r w:rsidRPr="00E31495">
        <w:rPr>
          <w:rFonts w:ascii="Arial" w:eastAsia="Arial" w:hAnsi="Arial" w:cs="Arial"/>
          <w:b/>
        </w:rPr>
        <w:t>Batson, B</w:t>
      </w:r>
      <w:r>
        <w:rPr>
          <w:rFonts w:ascii="Arial" w:eastAsia="Arial" w:hAnsi="Arial" w:cs="Arial"/>
          <w:bCs/>
        </w:rPr>
        <w:t xml:space="preserve">., Polk, </w:t>
      </w:r>
      <w:r w:rsidR="00E31495">
        <w:rPr>
          <w:rFonts w:ascii="Arial" w:eastAsia="Arial" w:hAnsi="Arial" w:cs="Arial"/>
          <w:bCs/>
        </w:rPr>
        <w:t>T.,</w:t>
      </w:r>
      <w:r>
        <w:rPr>
          <w:rFonts w:ascii="Arial" w:eastAsia="Arial" w:hAnsi="Arial" w:cs="Arial"/>
          <w:bCs/>
        </w:rPr>
        <w:t xml:space="preserve"> Zayas-Castro</w:t>
      </w:r>
      <w:r w:rsidR="00E31495">
        <w:rPr>
          <w:rFonts w:ascii="Arial" w:eastAsia="Arial" w:hAnsi="Arial" w:cs="Arial"/>
          <w:bCs/>
        </w:rPr>
        <w:t xml:space="preserve">, </w:t>
      </w:r>
      <w:proofErr w:type="gramStart"/>
      <w:r w:rsidR="00E31495">
        <w:rPr>
          <w:rFonts w:ascii="Arial" w:eastAsia="Arial" w:hAnsi="Arial" w:cs="Arial"/>
          <w:bCs/>
        </w:rPr>
        <w:t>J</w:t>
      </w:r>
      <w:r>
        <w:rPr>
          <w:rFonts w:ascii="Arial" w:eastAsia="Arial" w:hAnsi="Arial" w:cs="Arial"/>
          <w:bCs/>
        </w:rPr>
        <w:t>.</w:t>
      </w:r>
      <w:r w:rsidR="00582DC1">
        <w:rPr>
          <w:rFonts w:ascii="Arial" w:eastAsia="Arial" w:hAnsi="Arial" w:cs="Arial"/>
          <w:bCs/>
        </w:rPr>
        <w:t xml:space="preserve"> </w:t>
      </w:r>
      <w:r w:rsidR="00E31495">
        <w:rPr>
          <w:rFonts w:ascii="Arial" w:eastAsia="Arial" w:hAnsi="Arial" w:cs="Arial"/>
          <w:bCs/>
        </w:rPr>
        <w:t>”</w:t>
      </w:r>
      <w:r>
        <w:rPr>
          <w:rFonts w:ascii="Arial" w:eastAsia="Arial" w:hAnsi="Arial" w:cs="Arial"/>
          <w:bCs/>
        </w:rPr>
        <w:t>Best</w:t>
      </w:r>
      <w:proofErr w:type="gramEnd"/>
      <w:r>
        <w:rPr>
          <w:rFonts w:ascii="Arial" w:eastAsia="Arial" w:hAnsi="Arial" w:cs="Arial"/>
          <w:bCs/>
        </w:rPr>
        <w:t xml:space="preserve"> Practices for Recruiting and Mentoring Underrepresented Minority Doctoral Students in STEM.” NSF Includes Symposium for Advancing Latinas in STEM Careers, May 28-29, 2020.</w:t>
      </w:r>
    </w:p>
    <w:p w14:paraId="19222481" w14:textId="196D2EE6" w:rsidR="00ED2E93" w:rsidRPr="00E31495" w:rsidRDefault="00746F5C" w:rsidP="002A5236">
      <w:pPr>
        <w:pStyle w:val="ListParagraph"/>
        <w:numPr>
          <w:ilvl w:val="0"/>
          <w:numId w:val="15"/>
        </w:numPr>
        <w:jc w:val="both"/>
        <w:rPr>
          <w:rFonts w:ascii="Arial" w:eastAsia="Arial" w:hAnsi="Arial" w:cs="Arial"/>
          <w:bCs/>
        </w:rPr>
      </w:pPr>
      <w:r w:rsidRPr="00E31495">
        <w:rPr>
          <w:rFonts w:ascii="Arial" w:eastAsia="Arial" w:hAnsi="Arial" w:cs="Arial"/>
          <w:bCs/>
        </w:rPr>
        <w:t xml:space="preserve"> </w:t>
      </w:r>
      <w:r w:rsidR="00ED2E93" w:rsidRPr="00E31495">
        <w:rPr>
          <w:rFonts w:ascii="Arial" w:eastAsia="Arial" w:hAnsi="Arial" w:cs="Arial"/>
          <w:bCs/>
        </w:rPr>
        <w:t xml:space="preserve">Arellano, A., </w:t>
      </w:r>
      <w:r w:rsidR="00ED2E93" w:rsidRPr="00E31495">
        <w:rPr>
          <w:rFonts w:ascii="Arial" w:eastAsia="Arial" w:hAnsi="Arial" w:cs="Arial"/>
          <w:b/>
        </w:rPr>
        <w:t>Batson, B.,</w:t>
      </w:r>
      <w:r w:rsidR="00ED2E93" w:rsidRPr="00E31495">
        <w:rPr>
          <w:rFonts w:ascii="Arial" w:eastAsia="Arial" w:hAnsi="Arial" w:cs="Arial"/>
          <w:bCs/>
        </w:rPr>
        <w:t xml:space="preserve"> Muller-Karger, F., Naar, D., Zayas-Castro, J. (2018, December). “The USF Sloan Foundation University Center of Exemplary Mentoring: A Model for Increasing PhD Diversity in the Ocean Sciences.” Proceedings of the American Geophysical Union (AGU) Fall Meeting.</w:t>
      </w:r>
    </w:p>
    <w:p w14:paraId="4DDF203C" w14:textId="77777777" w:rsidR="00ED2E93" w:rsidRPr="00ED2E93" w:rsidRDefault="00ED2E93" w:rsidP="00ED2E93">
      <w:pPr>
        <w:pStyle w:val="ListParagraph"/>
        <w:numPr>
          <w:ilvl w:val="0"/>
          <w:numId w:val="15"/>
        </w:numPr>
        <w:jc w:val="both"/>
        <w:rPr>
          <w:rFonts w:ascii="Arial" w:eastAsia="Arial" w:hAnsi="Arial" w:cs="Arial"/>
          <w:bCs/>
        </w:rPr>
      </w:pPr>
      <w:r w:rsidRPr="00ED2E93">
        <w:rPr>
          <w:rFonts w:ascii="Arial" w:eastAsia="Arial" w:hAnsi="Arial" w:cs="Arial"/>
          <w:bCs/>
        </w:rPr>
        <w:t xml:space="preserve">Bhansali, S., Pyrtle, A., </w:t>
      </w:r>
      <w:r w:rsidRPr="00BF638C">
        <w:rPr>
          <w:rFonts w:ascii="Arial" w:eastAsia="Arial" w:hAnsi="Arial" w:cs="Arial"/>
          <w:b/>
        </w:rPr>
        <w:t>B. Batson,</w:t>
      </w:r>
      <w:r w:rsidRPr="00ED2E93">
        <w:rPr>
          <w:rFonts w:ascii="Arial" w:eastAsia="Arial" w:hAnsi="Arial" w:cs="Arial"/>
          <w:bCs/>
        </w:rPr>
        <w:t xml:space="preserve"> Betzer, P., Martin-Vega., L. “Integration of Interdisciplinary Graduate Research through the Institutionalization of Diversity Initiatives”. Proceedings of the 113th Annual ASEE Conference &amp; Exposition, June 18-21, 2006, Chicago, IL.</w:t>
      </w:r>
    </w:p>
    <w:p w14:paraId="03E4808E" w14:textId="77777777" w:rsidR="00ED2E93" w:rsidRPr="00ED2E93" w:rsidRDefault="00ED2E93" w:rsidP="00ED2E93">
      <w:pPr>
        <w:pStyle w:val="ListParagraph"/>
        <w:numPr>
          <w:ilvl w:val="0"/>
          <w:numId w:val="15"/>
        </w:numPr>
        <w:jc w:val="both"/>
        <w:rPr>
          <w:rFonts w:ascii="Arial" w:eastAsia="Arial" w:hAnsi="Arial" w:cs="Arial"/>
          <w:bCs/>
        </w:rPr>
      </w:pPr>
      <w:r w:rsidRPr="00ED2E93">
        <w:rPr>
          <w:rFonts w:ascii="Arial" w:eastAsia="Arial" w:hAnsi="Arial" w:cs="Arial"/>
          <w:bCs/>
        </w:rPr>
        <w:t xml:space="preserve">Mayo, M., Ithier-Guzman, W., Pyrtle, A. J., Betzer, P., </w:t>
      </w:r>
      <w:r w:rsidRPr="00BF638C">
        <w:rPr>
          <w:rFonts w:ascii="Arial" w:eastAsia="Arial" w:hAnsi="Arial" w:cs="Arial"/>
          <w:b/>
        </w:rPr>
        <w:t>Batson, B.,</w:t>
      </w:r>
      <w:r w:rsidRPr="00ED2E93">
        <w:rPr>
          <w:rFonts w:ascii="Arial" w:eastAsia="Arial" w:hAnsi="Arial" w:cs="Arial"/>
          <w:bCs/>
        </w:rPr>
        <w:t xml:space="preserve"> Bhansali, S., Greene, B., and Turner, R. (2007, May). Enhancing Ocean Literacy and Expertise of Diverse Populations via Graduate School Fellowship Opportunities. In AGU Spring Meeting Abstracts (Vol. 1, p. 05).</w:t>
      </w:r>
    </w:p>
    <w:p w14:paraId="37D4B150" w14:textId="75A3277F" w:rsidR="00ED2E93" w:rsidRDefault="00ED2E93" w:rsidP="002E4F7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p>
    <w:p w14:paraId="6305A4C6" w14:textId="77777777" w:rsidR="00EB5F69" w:rsidRPr="00EB5F69" w:rsidRDefault="00CE0214" w:rsidP="00DC7296">
      <w:pPr>
        <w:pBdr>
          <w:top w:val="none" w:sz="0" w:space="0" w:color="auto"/>
          <w:left w:val="none" w:sz="0" w:space="0" w:color="auto"/>
          <w:bottom w:val="single" w:sz="12" w:space="1" w:color="auto"/>
          <w:right w:val="none" w:sz="0" w:space="0" w:color="auto"/>
          <w:between w:val="none" w:sz="0" w:space="0" w:color="auto"/>
        </w:pBdr>
        <w:rPr>
          <w:rFonts w:ascii="Arial" w:eastAsia="Arial" w:hAnsi="Arial" w:cs="Arial"/>
          <w:b/>
        </w:rPr>
      </w:pPr>
      <w:r>
        <w:rPr>
          <w:rFonts w:ascii="Arial" w:eastAsia="Arial" w:hAnsi="Arial" w:cs="Arial"/>
          <w:b/>
        </w:rPr>
        <w:t>PROFESSIONAL</w:t>
      </w:r>
      <w:r w:rsidR="002E4F71">
        <w:rPr>
          <w:rFonts w:ascii="Arial" w:eastAsia="Arial" w:hAnsi="Arial" w:cs="Arial"/>
          <w:b/>
        </w:rPr>
        <w:t xml:space="preserve"> </w:t>
      </w:r>
      <w:r w:rsidR="00EB5F69" w:rsidRPr="00EB5F69">
        <w:rPr>
          <w:rFonts w:ascii="Arial" w:eastAsia="Arial" w:hAnsi="Arial" w:cs="Arial"/>
          <w:b/>
        </w:rPr>
        <w:t>EXPERIENCE</w:t>
      </w:r>
    </w:p>
    <w:p w14:paraId="6A8F217C" w14:textId="77777777" w:rsidR="007071D8" w:rsidRPr="00486A9E" w:rsidRDefault="00FE48E9" w:rsidP="002E4F7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rPr>
      </w:pPr>
      <w:r w:rsidRPr="00486A9E">
        <w:rPr>
          <w:rFonts w:ascii="Arial" w:eastAsia="Arial" w:hAnsi="Arial" w:cs="Arial"/>
          <w:b/>
        </w:rPr>
        <w:t>University of South Florida</w:t>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747487">
        <w:rPr>
          <w:rFonts w:ascii="Arial" w:eastAsia="Arial" w:hAnsi="Arial" w:cs="Arial"/>
          <w:b/>
          <w:bCs/>
        </w:rPr>
        <w:t>Tampa, Florida</w:t>
      </w:r>
    </w:p>
    <w:p w14:paraId="10047EEC" w14:textId="004A4709" w:rsidR="007071D8" w:rsidRPr="00747487" w:rsidRDefault="00FA7751" w:rsidP="002E4F71">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rPr>
      </w:pPr>
      <w:r w:rsidRPr="00747487">
        <w:rPr>
          <w:rFonts w:ascii="Arial" w:eastAsia="Arial" w:hAnsi="Arial" w:cs="Arial"/>
          <w:b/>
          <w:bCs/>
        </w:rPr>
        <w:t>Director, Engineering Diversity Programs</w:t>
      </w:r>
      <w:r w:rsidR="009A2334" w:rsidRPr="00747487">
        <w:rPr>
          <w:rFonts w:ascii="Arial" w:eastAsia="Arial" w:hAnsi="Arial" w:cs="Arial"/>
          <w:b/>
          <w:bCs/>
        </w:rPr>
        <w:tab/>
      </w:r>
      <w:r w:rsidR="00CE0214" w:rsidRPr="00747487">
        <w:rPr>
          <w:rFonts w:ascii="Arial" w:eastAsia="Arial" w:hAnsi="Arial" w:cs="Arial"/>
          <w:b/>
          <w:bCs/>
        </w:rPr>
        <w:t>Aug.</w:t>
      </w:r>
      <w:r w:rsidR="00FE48E9" w:rsidRPr="00747487">
        <w:rPr>
          <w:rFonts w:ascii="Arial" w:eastAsia="Arial" w:hAnsi="Arial" w:cs="Arial"/>
          <w:b/>
          <w:bCs/>
        </w:rPr>
        <w:t xml:space="preserve"> 201</w:t>
      </w:r>
      <w:r w:rsidRPr="00747487">
        <w:rPr>
          <w:rFonts w:ascii="Arial" w:eastAsia="Arial" w:hAnsi="Arial" w:cs="Arial"/>
          <w:b/>
          <w:bCs/>
        </w:rPr>
        <w:t>5</w:t>
      </w:r>
      <w:r w:rsidR="00FE48E9" w:rsidRPr="00747487">
        <w:rPr>
          <w:rFonts w:ascii="Arial" w:eastAsia="Arial" w:hAnsi="Arial" w:cs="Arial"/>
          <w:b/>
          <w:bCs/>
        </w:rPr>
        <w:t xml:space="preserve"> – </w:t>
      </w:r>
      <w:r w:rsidRPr="00747487">
        <w:rPr>
          <w:rFonts w:ascii="Arial" w:eastAsia="Arial" w:hAnsi="Arial" w:cs="Arial"/>
          <w:b/>
          <w:bCs/>
        </w:rPr>
        <w:t>Present</w:t>
      </w:r>
    </w:p>
    <w:p w14:paraId="257CD5AB" w14:textId="6A1EC304" w:rsidR="00B243DF" w:rsidRDefault="00FA7751"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311CBC">
        <w:rPr>
          <w:rFonts w:ascii="Arial" w:hAnsi="Arial" w:cs="Arial"/>
        </w:rPr>
        <w:t xml:space="preserve">Provide leadership of </w:t>
      </w:r>
      <w:r w:rsidR="001B2196" w:rsidRPr="00311CBC">
        <w:rPr>
          <w:rFonts w:ascii="Arial" w:hAnsi="Arial" w:cs="Arial"/>
        </w:rPr>
        <w:t>engineering</w:t>
      </w:r>
      <w:r w:rsidRPr="00311CBC">
        <w:rPr>
          <w:rFonts w:ascii="Arial" w:hAnsi="Arial" w:cs="Arial"/>
        </w:rPr>
        <w:t xml:space="preserve"> diversity</w:t>
      </w:r>
      <w:r w:rsidR="001B2196" w:rsidRPr="00311CBC">
        <w:rPr>
          <w:rFonts w:ascii="Arial" w:hAnsi="Arial" w:cs="Arial"/>
        </w:rPr>
        <w:t>/broadening participation</w:t>
      </w:r>
      <w:r w:rsidRPr="00311CBC">
        <w:rPr>
          <w:rFonts w:ascii="Arial" w:hAnsi="Arial" w:cs="Arial"/>
        </w:rPr>
        <w:t xml:space="preserve"> initiatives</w:t>
      </w:r>
      <w:r w:rsidR="00B243DF" w:rsidRPr="00311CBC">
        <w:rPr>
          <w:rFonts w:ascii="Arial" w:hAnsi="Arial" w:cs="Arial"/>
        </w:rPr>
        <w:t xml:space="preserve"> (Sloan Foundation UCEM, NSF LSAMP Bridge to the Doctorate, and others)</w:t>
      </w:r>
      <w:r w:rsidRPr="00311CBC">
        <w:rPr>
          <w:rFonts w:ascii="Arial" w:hAnsi="Arial" w:cs="Arial"/>
        </w:rPr>
        <w:t xml:space="preserve"> </w:t>
      </w:r>
      <w:r w:rsidR="001B2196" w:rsidRPr="00311CBC">
        <w:rPr>
          <w:rFonts w:ascii="Arial" w:hAnsi="Arial" w:cs="Arial"/>
        </w:rPr>
        <w:t xml:space="preserve">to </w:t>
      </w:r>
      <w:r w:rsidR="008F39B0">
        <w:rPr>
          <w:rFonts w:ascii="Arial" w:hAnsi="Arial" w:cs="Arial"/>
        </w:rPr>
        <w:t>expand</w:t>
      </w:r>
      <w:r w:rsidRPr="00311CBC">
        <w:rPr>
          <w:rFonts w:ascii="Arial" w:hAnsi="Arial" w:cs="Arial"/>
        </w:rPr>
        <w:t xml:space="preserve"> </w:t>
      </w:r>
      <w:r w:rsidR="001B2196" w:rsidRPr="00311CBC">
        <w:rPr>
          <w:rFonts w:ascii="Arial" w:hAnsi="Arial" w:cs="Arial"/>
        </w:rPr>
        <w:t xml:space="preserve">the </w:t>
      </w:r>
      <w:r w:rsidRPr="00311CBC">
        <w:rPr>
          <w:rFonts w:ascii="Arial" w:hAnsi="Arial" w:cs="Arial"/>
        </w:rPr>
        <w:t xml:space="preserve">enrollment of </w:t>
      </w:r>
      <w:r w:rsidR="00B243DF" w:rsidRPr="00311CBC">
        <w:rPr>
          <w:rFonts w:ascii="Arial" w:hAnsi="Arial" w:cs="Arial"/>
        </w:rPr>
        <w:t xml:space="preserve">historically underrepresented graduate </w:t>
      </w:r>
      <w:r w:rsidR="0061202F">
        <w:rPr>
          <w:rFonts w:ascii="Arial" w:hAnsi="Arial" w:cs="Arial"/>
        </w:rPr>
        <w:t xml:space="preserve">students </w:t>
      </w:r>
      <w:r w:rsidR="00B243DF" w:rsidRPr="00311CBC">
        <w:rPr>
          <w:rFonts w:ascii="Arial" w:hAnsi="Arial" w:cs="Arial"/>
        </w:rPr>
        <w:t>and undergraduate.</w:t>
      </w:r>
      <w:r w:rsidR="00860B1C">
        <w:rPr>
          <w:rFonts w:ascii="Arial" w:hAnsi="Arial" w:cs="Arial"/>
        </w:rPr>
        <w:t xml:space="preserve"> </w:t>
      </w:r>
      <w:r w:rsidR="00860B1C" w:rsidRPr="00E47764">
        <w:rPr>
          <w:rFonts w:ascii="Arial" w:hAnsi="Arial" w:cs="Arial"/>
          <w:u w:val="single"/>
        </w:rPr>
        <w:t>According to NCES, USF was tied for 2</w:t>
      </w:r>
      <w:r w:rsidR="00860B1C" w:rsidRPr="00E47764">
        <w:rPr>
          <w:rFonts w:ascii="Arial" w:hAnsi="Arial" w:cs="Arial"/>
          <w:u w:val="single"/>
          <w:vertAlign w:val="superscript"/>
        </w:rPr>
        <w:t>nd</w:t>
      </w:r>
      <w:r w:rsidR="00860B1C" w:rsidRPr="00E47764">
        <w:rPr>
          <w:rFonts w:ascii="Arial" w:hAnsi="Arial" w:cs="Arial"/>
          <w:u w:val="single"/>
        </w:rPr>
        <w:t xml:space="preserve"> among universities</w:t>
      </w:r>
      <w:r w:rsidR="00943924" w:rsidRPr="00E47764">
        <w:rPr>
          <w:rFonts w:ascii="Arial" w:hAnsi="Arial" w:cs="Arial"/>
          <w:u w:val="single"/>
        </w:rPr>
        <w:t xml:space="preserve"> with Highest Research Activity in conferring PhDs to Black and Hispanic students in engineering, computer science and the physical sciences from 2010 to 2017.</w:t>
      </w:r>
      <w:r w:rsidR="000553E2" w:rsidRPr="00E47764">
        <w:rPr>
          <w:rFonts w:ascii="Arial" w:hAnsi="Arial" w:cs="Arial"/>
          <w:u w:val="single"/>
        </w:rPr>
        <w:t xml:space="preserve"> Over 15 years, </w:t>
      </w:r>
      <w:r w:rsidR="0028410B" w:rsidRPr="00E47764">
        <w:rPr>
          <w:rFonts w:ascii="Arial" w:hAnsi="Arial" w:cs="Arial"/>
          <w:u w:val="single"/>
        </w:rPr>
        <w:t>extramural</w:t>
      </w:r>
      <w:r w:rsidR="000553E2" w:rsidRPr="00E47764">
        <w:rPr>
          <w:rFonts w:ascii="Arial" w:hAnsi="Arial" w:cs="Arial"/>
          <w:u w:val="single"/>
        </w:rPr>
        <w:t xml:space="preserve"> grant and student fellowship support was $15M (USF’s </w:t>
      </w:r>
      <w:r w:rsidR="0028410B" w:rsidRPr="00E47764">
        <w:rPr>
          <w:rFonts w:ascii="Arial" w:hAnsi="Arial" w:cs="Arial"/>
          <w:u w:val="single"/>
        </w:rPr>
        <w:t xml:space="preserve">investment of $4M for URM graduate education had a </w:t>
      </w:r>
      <w:r w:rsidR="000553E2" w:rsidRPr="00E47764">
        <w:rPr>
          <w:rFonts w:ascii="Arial" w:hAnsi="Arial" w:cs="Arial"/>
          <w:u w:val="single"/>
        </w:rPr>
        <w:t xml:space="preserve">ROI </w:t>
      </w:r>
      <w:r w:rsidR="0028410B" w:rsidRPr="00E47764">
        <w:rPr>
          <w:rFonts w:ascii="Arial" w:hAnsi="Arial" w:cs="Arial"/>
          <w:u w:val="single"/>
        </w:rPr>
        <w:t>of nearly 4:1</w:t>
      </w:r>
      <w:r w:rsidR="000553E2" w:rsidRPr="00E47764">
        <w:rPr>
          <w:rFonts w:ascii="Arial" w:hAnsi="Arial" w:cs="Arial"/>
          <w:u w:val="single"/>
        </w:rPr>
        <w:t>).</w:t>
      </w:r>
    </w:p>
    <w:p w14:paraId="660E9762" w14:textId="089FA4FD" w:rsidR="003915C0" w:rsidRDefault="003915C0"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lastRenderedPageBreak/>
        <w:t>P</w:t>
      </w:r>
      <w:r w:rsidRPr="003915C0">
        <w:rPr>
          <w:rFonts w:ascii="Arial" w:hAnsi="Arial" w:cs="Arial"/>
        </w:rPr>
        <w:t xml:space="preserve">artner with departmental faculty and </w:t>
      </w:r>
      <w:r>
        <w:rPr>
          <w:rFonts w:ascii="Arial" w:hAnsi="Arial" w:cs="Arial"/>
        </w:rPr>
        <w:t>institutional champions (Office of Graduate Studies, DIEO, Counseling Center, and others)</w:t>
      </w:r>
      <w:r w:rsidRPr="003915C0">
        <w:rPr>
          <w:rFonts w:ascii="Arial" w:hAnsi="Arial" w:cs="Arial"/>
        </w:rPr>
        <w:t xml:space="preserve"> to </w:t>
      </w:r>
      <w:r>
        <w:rPr>
          <w:rFonts w:ascii="Arial" w:hAnsi="Arial" w:cs="Arial"/>
        </w:rPr>
        <w:t>build a diverse, inclusive</w:t>
      </w:r>
      <w:r w:rsidRPr="003915C0">
        <w:rPr>
          <w:rFonts w:ascii="Arial" w:hAnsi="Arial" w:cs="Arial"/>
        </w:rPr>
        <w:t xml:space="preserve"> community for </w:t>
      </w:r>
      <w:r>
        <w:rPr>
          <w:rFonts w:ascii="Arial" w:hAnsi="Arial" w:cs="Arial"/>
        </w:rPr>
        <w:t xml:space="preserve">students of color. </w:t>
      </w:r>
    </w:p>
    <w:p w14:paraId="6F8924B8" w14:textId="31282DC6" w:rsidR="00DC37F3" w:rsidRDefault="00DC37F3"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Support COE </w:t>
      </w:r>
      <w:r w:rsidR="00BD6D21">
        <w:rPr>
          <w:rFonts w:ascii="Arial" w:hAnsi="Arial" w:cs="Arial"/>
        </w:rPr>
        <w:t>URM f</w:t>
      </w:r>
      <w:r>
        <w:rPr>
          <w:rFonts w:ascii="Arial" w:hAnsi="Arial" w:cs="Arial"/>
        </w:rPr>
        <w:t xml:space="preserve">aculty recruitment </w:t>
      </w:r>
      <w:r w:rsidR="00F823D8">
        <w:rPr>
          <w:rFonts w:ascii="Arial" w:hAnsi="Arial" w:cs="Arial"/>
        </w:rPr>
        <w:t>through</w:t>
      </w:r>
      <w:r>
        <w:rPr>
          <w:rFonts w:ascii="Arial" w:hAnsi="Arial" w:cs="Arial"/>
        </w:rPr>
        <w:t xml:space="preserve"> outreach at national meetings (Institute on Teaching and Mentoring, SACNAS, </w:t>
      </w:r>
      <w:proofErr w:type="spellStart"/>
      <w:r>
        <w:rPr>
          <w:rFonts w:ascii="Arial" w:hAnsi="Arial" w:cs="Arial"/>
        </w:rPr>
        <w:t>NOBCChE</w:t>
      </w:r>
      <w:proofErr w:type="spellEnd"/>
      <w:r>
        <w:rPr>
          <w:rFonts w:ascii="Arial" w:hAnsi="Arial" w:cs="Arial"/>
        </w:rPr>
        <w:t xml:space="preserve">, Tapia, and Florida Education Fund) </w:t>
      </w:r>
      <w:r w:rsidR="00F823D8">
        <w:rPr>
          <w:rFonts w:ascii="Arial" w:hAnsi="Arial" w:cs="Arial"/>
        </w:rPr>
        <w:t>with</w:t>
      </w:r>
      <w:r>
        <w:rPr>
          <w:rFonts w:ascii="Arial" w:hAnsi="Arial" w:cs="Arial"/>
        </w:rPr>
        <w:t xml:space="preserve"> minority fellowship programs (Sloan Scholars Network, Ford Foundation, AGEP, and NIH).</w:t>
      </w:r>
    </w:p>
    <w:p w14:paraId="15707BE6" w14:textId="2F8DF269" w:rsidR="003915C0" w:rsidRDefault="003915C0"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Develop a robust, multi-tiered mentoring platform and professional development certificate program for university graduate students.  </w:t>
      </w:r>
    </w:p>
    <w:p w14:paraId="042DE956" w14:textId="2C5F8E15" w:rsidR="007071D8" w:rsidRPr="00311CBC" w:rsidRDefault="00B243DF"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311CBC">
        <w:rPr>
          <w:rFonts w:ascii="Arial" w:hAnsi="Arial" w:cs="Arial"/>
        </w:rPr>
        <w:t>Collaborate with</w:t>
      </w:r>
      <w:r w:rsidR="001B2196" w:rsidRPr="00311CBC">
        <w:rPr>
          <w:rFonts w:ascii="Arial" w:hAnsi="Arial" w:cs="Arial"/>
        </w:rPr>
        <w:t xml:space="preserve"> </w:t>
      </w:r>
      <w:r w:rsidRPr="00311CBC">
        <w:rPr>
          <w:rFonts w:ascii="Arial" w:hAnsi="Arial" w:cs="Arial"/>
        </w:rPr>
        <w:t xml:space="preserve">faculty teams in the submission of </w:t>
      </w:r>
      <w:r w:rsidR="00311CBC">
        <w:rPr>
          <w:rFonts w:ascii="Arial" w:hAnsi="Arial" w:cs="Arial"/>
        </w:rPr>
        <w:t>large-scale grant</w:t>
      </w:r>
      <w:r w:rsidRPr="00311CBC">
        <w:rPr>
          <w:rFonts w:ascii="Arial" w:hAnsi="Arial" w:cs="Arial"/>
        </w:rPr>
        <w:t xml:space="preserve"> pr</w:t>
      </w:r>
      <w:r w:rsidR="001B2196" w:rsidRPr="00311CBC">
        <w:rPr>
          <w:rFonts w:ascii="Arial" w:hAnsi="Arial" w:cs="Arial"/>
        </w:rPr>
        <w:t>oposal</w:t>
      </w:r>
      <w:r w:rsidRPr="00311CBC">
        <w:rPr>
          <w:rFonts w:ascii="Arial" w:hAnsi="Arial" w:cs="Arial"/>
        </w:rPr>
        <w:t xml:space="preserve">s (NSF ERC, NSF NRT, NSF </w:t>
      </w:r>
      <w:proofErr w:type="spellStart"/>
      <w:r w:rsidRPr="00311CBC">
        <w:rPr>
          <w:rFonts w:ascii="Arial" w:hAnsi="Arial" w:cs="Arial"/>
        </w:rPr>
        <w:t>CoPE</w:t>
      </w:r>
      <w:proofErr w:type="spellEnd"/>
      <w:r w:rsidRPr="00311CBC">
        <w:rPr>
          <w:rFonts w:ascii="Arial" w:hAnsi="Arial" w:cs="Arial"/>
        </w:rPr>
        <w:t>,</w:t>
      </w:r>
      <w:r w:rsidR="001B2196" w:rsidRPr="00311CBC">
        <w:rPr>
          <w:rFonts w:ascii="Arial" w:hAnsi="Arial" w:cs="Arial"/>
        </w:rPr>
        <w:t xml:space="preserve"> and others)</w:t>
      </w:r>
      <w:r w:rsidR="00FA7751" w:rsidRPr="00311CBC">
        <w:rPr>
          <w:rFonts w:ascii="Arial" w:hAnsi="Arial" w:cs="Arial"/>
        </w:rPr>
        <w:t xml:space="preserve"> in support of USF’s student access,</w:t>
      </w:r>
      <w:r w:rsidR="001B2196" w:rsidRPr="00311CBC">
        <w:rPr>
          <w:rFonts w:ascii="Arial" w:hAnsi="Arial" w:cs="Arial"/>
        </w:rPr>
        <w:t xml:space="preserve"> </w:t>
      </w:r>
      <w:r w:rsidR="00311CBC" w:rsidRPr="00311CBC">
        <w:rPr>
          <w:rFonts w:ascii="Arial" w:hAnsi="Arial" w:cs="Arial"/>
        </w:rPr>
        <w:t>research</w:t>
      </w:r>
      <w:r w:rsidR="001B2196" w:rsidRPr="00311CBC">
        <w:rPr>
          <w:rFonts w:ascii="Arial" w:hAnsi="Arial" w:cs="Arial"/>
        </w:rPr>
        <w:t>,</w:t>
      </w:r>
      <w:r w:rsidR="00FA7751" w:rsidRPr="00311CBC">
        <w:rPr>
          <w:rFonts w:ascii="Arial" w:hAnsi="Arial" w:cs="Arial"/>
        </w:rPr>
        <w:t xml:space="preserve"> community engagement, and student success </w:t>
      </w:r>
      <w:r w:rsidR="00311CBC" w:rsidRPr="00311CBC">
        <w:rPr>
          <w:rFonts w:ascii="Arial" w:hAnsi="Arial" w:cs="Arial"/>
        </w:rPr>
        <w:t>goal</w:t>
      </w:r>
      <w:r w:rsidR="00FA7751" w:rsidRPr="00311CBC">
        <w:rPr>
          <w:rFonts w:ascii="Arial" w:hAnsi="Arial" w:cs="Arial"/>
        </w:rPr>
        <w:t>s</w:t>
      </w:r>
      <w:r w:rsidR="001B2196" w:rsidRPr="00311CBC">
        <w:rPr>
          <w:rFonts w:ascii="Arial" w:hAnsi="Arial" w:cs="Arial"/>
        </w:rPr>
        <w:t xml:space="preserve">. </w:t>
      </w:r>
      <w:r w:rsidR="00FA7751" w:rsidRPr="00311CBC">
        <w:rPr>
          <w:rFonts w:ascii="Arial" w:hAnsi="Arial" w:cs="Arial"/>
        </w:rPr>
        <w:t xml:space="preserve"> </w:t>
      </w:r>
    </w:p>
    <w:p w14:paraId="02DED073" w14:textId="43C10DE0" w:rsidR="00311CBC" w:rsidRPr="00311CBC" w:rsidRDefault="008F39B0"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Assist</w:t>
      </w:r>
      <w:r w:rsidR="00311CBC" w:rsidRPr="00311CBC">
        <w:rPr>
          <w:rFonts w:ascii="Arial" w:hAnsi="Arial" w:cs="Arial"/>
        </w:rPr>
        <w:t xml:space="preserve"> </w:t>
      </w:r>
      <w:r w:rsidR="00311CBC">
        <w:rPr>
          <w:rFonts w:ascii="Arial" w:hAnsi="Arial" w:cs="Arial"/>
        </w:rPr>
        <w:t xml:space="preserve">early-career </w:t>
      </w:r>
      <w:r w:rsidR="00311CBC" w:rsidRPr="00311CBC">
        <w:rPr>
          <w:rFonts w:ascii="Arial" w:hAnsi="Arial" w:cs="Arial"/>
        </w:rPr>
        <w:t>faculty</w:t>
      </w:r>
      <w:r w:rsidR="00311CBC">
        <w:rPr>
          <w:rFonts w:ascii="Arial" w:hAnsi="Arial" w:cs="Arial"/>
        </w:rPr>
        <w:t xml:space="preserve"> and </w:t>
      </w:r>
      <w:r>
        <w:rPr>
          <w:rFonts w:ascii="Arial" w:hAnsi="Arial" w:cs="Arial"/>
        </w:rPr>
        <w:t>colleagues</w:t>
      </w:r>
      <w:r w:rsidR="003915C0">
        <w:rPr>
          <w:rFonts w:ascii="Arial" w:hAnsi="Arial" w:cs="Arial"/>
        </w:rPr>
        <w:t xml:space="preserve"> from</w:t>
      </w:r>
      <w:r w:rsidR="00311CBC">
        <w:rPr>
          <w:rFonts w:ascii="Arial" w:hAnsi="Arial" w:cs="Arial"/>
        </w:rPr>
        <w:t xml:space="preserve"> minority-serving institutions</w:t>
      </w:r>
      <w:r w:rsidR="00311CBC" w:rsidRPr="00311CBC">
        <w:rPr>
          <w:rFonts w:ascii="Arial" w:hAnsi="Arial" w:cs="Arial"/>
        </w:rPr>
        <w:t xml:space="preserve"> </w:t>
      </w:r>
      <w:r w:rsidR="00311CBC">
        <w:rPr>
          <w:rFonts w:ascii="Arial" w:hAnsi="Arial" w:cs="Arial"/>
        </w:rPr>
        <w:t>with</w:t>
      </w:r>
      <w:r w:rsidR="00311CBC" w:rsidRPr="00311CBC">
        <w:rPr>
          <w:rFonts w:ascii="Arial" w:hAnsi="Arial" w:cs="Arial"/>
        </w:rPr>
        <w:t xml:space="preserve"> the preparation</w:t>
      </w:r>
      <w:r w:rsidR="00311CBC">
        <w:rPr>
          <w:rFonts w:ascii="Arial" w:hAnsi="Arial" w:cs="Arial"/>
        </w:rPr>
        <w:t xml:space="preserve"> of CAREER and other proposals </w:t>
      </w:r>
      <w:r w:rsidR="00311CBC" w:rsidRPr="00311CBC">
        <w:rPr>
          <w:rFonts w:ascii="Arial" w:hAnsi="Arial" w:cs="Arial"/>
        </w:rPr>
        <w:t xml:space="preserve">to federal </w:t>
      </w:r>
      <w:r w:rsidR="00311CBC">
        <w:rPr>
          <w:rFonts w:ascii="Arial" w:hAnsi="Arial" w:cs="Arial"/>
        </w:rPr>
        <w:t>agencies (NSF, DOD, NIH,</w:t>
      </w:r>
      <w:r>
        <w:rPr>
          <w:rFonts w:ascii="Arial" w:hAnsi="Arial" w:cs="Arial"/>
        </w:rPr>
        <w:t xml:space="preserve"> NASA, and the</w:t>
      </w:r>
      <w:r w:rsidR="00311CBC">
        <w:rPr>
          <w:rFonts w:ascii="Arial" w:hAnsi="Arial" w:cs="Arial"/>
        </w:rPr>
        <w:t xml:space="preserve"> Department of Education). </w:t>
      </w:r>
    </w:p>
    <w:p w14:paraId="038C1634" w14:textId="77777777" w:rsidR="000D1057" w:rsidRPr="000D1057" w:rsidRDefault="008F39B0"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Arial" w:eastAsia="Arial" w:hAnsi="Arial" w:cs="Arial"/>
        </w:rPr>
        <w:t xml:space="preserve">Foster </w:t>
      </w:r>
      <w:r w:rsidR="001B2196" w:rsidRPr="00311CBC">
        <w:rPr>
          <w:rFonts w:ascii="Arial" w:eastAsia="Arial" w:hAnsi="Arial" w:cs="Arial"/>
        </w:rPr>
        <w:t xml:space="preserve">partnerships with external </w:t>
      </w:r>
      <w:r>
        <w:rPr>
          <w:rFonts w:ascii="Arial" w:eastAsia="Arial" w:hAnsi="Arial" w:cs="Arial"/>
        </w:rPr>
        <w:t>collaborators</w:t>
      </w:r>
      <w:r w:rsidR="001B2196" w:rsidRPr="00311CBC">
        <w:rPr>
          <w:rFonts w:ascii="Arial" w:eastAsia="Arial" w:hAnsi="Arial" w:cs="Arial"/>
        </w:rPr>
        <w:t xml:space="preserve"> (Florida Education Fund, Brookhaven National Lab, Idaho National Lab, National Research Council of Italy, and others) to expand student learning</w:t>
      </w:r>
      <w:r>
        <w:rPr>
          <w:rFonts w:ascii="Arial" w:eastAsia="Arial" w:hAnsi="Arial" w:cs="Arial"/>
        </w:rPr>
        <w:t xml:space="preserve"> outcomes</w:t>
      </w:r>
      <w:r w:rsidR="001B2196" w:rsidRPr="00311CBC">
        <w:rPr>
          <w:rFonts w:ascii="Arial" w:eastAsia="Arial" w:hAnsi="Arial" w:cs="Arial"/>
        </w:rPr>
        <w:t xml:space="preserve"> and faculty</w:t>
      </w:r>
      <w:r w:rsidR="00DC37F3">
        <w:rPr>
          <w:rFonts w:ascii="Arial" w:eastAsia="Arial" w:hAnsi="Arial" w:cs="Arial"/>
        </w:rPr>
        <w:t xml:space="preserve">-driven </w:t>
      </w:r>
      <w:r w:rsidR="001B2196" w:rsidRPr="00311CBC">
        <w:rPr>
          <w:rFonts w:ascii="Arial" w:eastAsia="Arial" w:hAnsi="Arial" w:cs="Arial"/>
        </w:rPr>
        <w:t>research opportunities</w:t>
      </w:r>
      <w:r w:rsidR="001B2196" w:rsidRPr="001B2196">
        <w:rPr>
          <w:rFonts w:ascii="Arial" w:eastAsia="Arial" w:hAnsi="Arial" w:cs="Arial"/>
        </w:rPr>
        <w:t>.</w:t>
      </w:r>
    </w:p>
    <w:p w14:paraId="6B41C7CA" w14:textId="188B053F" w:rsidR="00311CBC" w:rsidRPr="0061202F" w:rsidRDefault="000D1057" w:rsidP="003915C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Arial" w:eastAsia="Arial" w:hAnsi="Arial" w:cs="Arial"/>
        </w:rPr>
        <w:t xml:space="preserve">Organize and manage minority role model seminars to </w:t>
      </w:r>
      <w:r w:rsidR="00747487">
        <w:rPr>
          <w:rFonts w:ascii="Arial" w:eastAsia="Arial" w:hAnsi="Arial" w:cs="Arial"/>
        </w:rPr>
        <w:t>bring</w:t>
      </w:r>
      <w:r>
        <w:rPr>
          <w:rFonts w:ascii="Arial" w:eastAsia="Arial" w:hAnsi="Arial" w:cs="Arial"/>
        </w:rPr>
        <w:t xml:space="preserve"> distinguished </w:t>
      </w:r>
      <w:r w:rsidR="00747487">
        <w:rPr>
          <w:rFonts w:ascii="Arial" w:eastAsia="Arial" w:hAnsi="Arial" w:cs="Arial"/>
        </w:rPr>
        <w:t xml:space="preserve">Black </w:t>
      </w:r>
      <w:r>
        <w:rPr>
          <w:rFonts w:ascii="Arial" w:eastAsia="Arial" w:hAnsi="Arial" w:cs="Arial"/>
        </w:rPr>
        <w:t>faculty (Warren Washington, NCA</w:t>
      </w:r>
      <w:r w:rsidR="00943924">
        <w:rPr>
          <w:rFonts w:ascii="Arial" w:eastAsia="Arial" w:hAnsi="Arial" w:cs="Arial"/>
        </w:rPr>
        <w:t>R</w:t>
      </w:r>
      <w:r>
        <w:rPr>
          <w:rFonts w:ascii="Arial" w:eastAsia="Arial" w:hAnsi="Arial" w:cs="Arial"/>
        </w:rPr>
        <w:t xml:space="preserve">; Juan Gilbert, UF, Josephine Allen, UF; </w:t>
      </w:r>
      <w:r w:rsidR="00747487">
        <w:rPr>
          <w:rFonts w:ascii="Arial" w:eastAsia="Arial" w:hAnsi="Arial" w:cs="Arial"/>
        </w:rPr>
        <w:t>Lo</w:t>
      </w:r>
      <w:r w:rsidR="007B7D36">
        <w:rPr>
          <w:rFonts w:ascii="Arial" w:eastAsia="Arial" w:hAnsi="Arial" w:cs="Arial"/>
        </w:rPr>
        <w:t>l</w:t>
      </w:r>
      <w:r w:rsidR="00747487">
        <w:rPr>
          <w:rFonts w:ascii="Arial" w:eastAsia="Arial" w:hAnsi="Arial" w:cs="Arial"/>
        </w:rPr>
        <w:t xml:space="preserve">a </w:t>
      </w:r>
      <w:proofErr w:type="spellStart"/>
      <w:r w:rsidR="00747487">
        <w:rPr>
          <w:rFonts w:ascii="Arial" w:eastAsia="Arial" w:hAnsi="Arial" w:cs="Arial"/>
        </w:rPr>
        <w:t>Eniola</w:t>
      </w:r>
      <w:proofErr w:type="spellEnd"/>
      <w:r w:rsidR="00747487">
        <w:rPr>
          <w:rFonts w:ascii="Arial" w:eastAsia="Arial" w:hAnsi="Arial" w:cs="Arial"/>
        </w:rPr>
        <w:t xml:space="preserve"> </w:t>
      </w:r>
      <w:proofErr w:type="spellStart"/>
      <w:r w:rsidR="00747487">
        <w:rPr>
          <w:rFonts w:ascii="Arial" w:eastAsia="Arial" w:hAnsi="Arial" w:cs="Arial"/>
        </w:rPr>
        <w:t>Adefeso</w:t>
      </w:r>
      <w:proofErr w:type="spellEnd"/>
      <w:r w:rsidR="00747487">
        <w:rPr>
          <w:rFonts w:ascii="Arial" w:eastAsia="Arial" w:hAnsi="Arial" w:cs="Arial"/>
        </w:rPr>
        <w:t xml:space="preserve">, University of Michigan; Evan Scott, Northwestern; Tracy Johnson, UCLA, </w:t>
      </w:r>
      <w:r w:rsidR="00507E65">
        <w:rPr>
          <w:rFonts w:ascii="Arial" w:eastAsia="Arial" w:hAnsi="Arial" w:cs="Arial"/>
        </w:rPr>
        <w:t>Debra Auguste, Harvard (now Northeastern</w:t>
      </w:r>
      <w:r w:rsidR="00747487">
        <w:rPr>
          <w:rFonts w:ascii="Arial" w:eastAsia="Arial" w:hAnsi="Arial" w:cs="Arial"/>
        </w:rPr>
        <w:t>) for departmental seminars and interactions with faculty and university leaders.</w:t>
      </w:r>
    </w:p>
    <w:p w14:paraId="28FB225F" w14:textId="53AC4EE3" w:rsidR="0061202F" w:rsidRDefault="0061202F" w:rsidP="0061202F">
      <w:pPr>
        <w:pStyle w:val="ListParagraph"/>
        <w:numPr>
          <w:ilvl w:val="0"/>
          <w:numId w:val="17"/>
        </w:numPr>
        <w:rPr>
          <w:rFonts w:ascii="Arial" w:hAnsi="Arial" w:cs="Arial"/>
        </w:rPr>
      </w:pPr>
      <w:r>
        <w:rPr>
          <w:rFonts w:ascii="Arial" w:hAnsi="Arial" w:cs="Arial"/>
        </w:rPr>
        <w:t>Lead</w:t>
      </w:r>
      <w:r w:rsidR="00BD692D">
        <w:rPr>
          <w:rFonts w:ascii="Arial" w:hAnsi="Arial" w:cs="Arial"/>
        </w:rPr>
        <w:t xml:space="preserve"> College</w:t>
      </w:r>
      <w:r w:rsidRPr="0061202F">
        <w:rPr>
          <w:rFonts w:ascii="Arial" w:hAnsi="Arial" w:cs="Arial"/>
        </w:rPr>
        <w:t xml:space="preserve"> efforts to nominate </w:t>
      </w:r>
      <w:r>
        <w:rPr>
          <w:rFonts w:ascii="Arial" w:hAnsi="Arial" w:cs="Arial"/>
        </w:rPr>
        <w:t>faculty</w:t>
      </w:r>
      <w:r w:rsidRPr="0061202F">
        <w:rPr>
          <w:rFonts w:ascii="Arial" w:hAnsi="Arial" w:cs="Arial"/>
        </w:rPr>
        <w:t xml:space="preserve"> awards </w:t>
      </w:r>
      <w:r>
        <w:rPr>
          <w:rFonts w:ascii="Arial" w:hAnsi="Arial" w:cs="Arial"/>
        </w:rPr>
        <w:t xml:space="preserve">for </w:t>
      </w:r>
      <w:r w:rsidR="005D242D">
        <w:rPr>
          <w:rFonts w:ascii="Arial" w:hAnsi="Arial" w:cs="Arial"/>
        </w:rPr>
        <w:t xml:space="preserve">national/local </w:t>
      </w:r>
      <w:r>
        <w:rPr>
          <w:rFonts w:ascii="Arial" w:hAnsi="Arial" w:cs="Arial"/>
        </w:rPr>
        <w:t>awards (</w:t>
      </w:r>
      <w:r w:rsidR="005D242D">
        <w:rPr>
          <w:rFonts w:ascii="Arial" w:hAnsi="Arial" w:cs="Arial"/>
        </w:rPr>
        <w:t>Professor Jos</w:t>
      </w:r>
      <w:r w:rsidR="009F09DD">
        <w:rPr>
          <w:rFonts w:ascii="Arial" w:hAnsi="Arial" w:cs="Arial"/>
        </w:rPr>
        <w:t>é</w:t>
      </w:r>
      <w:r w:rsidR="005D242D">
        <w:rPr>
          <w:rFonts w:ascii="Arial" w:hAnsi="Arial" w:cs="Arial"/>
        </w:rPr>
        <w:t xml:space="preserve"> Zayas-Castro</w:t>
      </w:r>
      <w:r w:rsidR="0083182C">
        <w:rPr>
          <w:rFonts w:ascii="Arial" w:hAnsi="Arial" w:cs="Arial"/>
        </w:rPr>
        <w:t xml:space="preserve"> – Industrial and Management Systems Engineering,</w:t>
      </w:r>
      <w:r w:rsidR="005D242D">
        <w:rPr>
          <w:rFonts w:ascii="Arial" w:hAnsi="Arial" w:cs="Arial"/>
        </w:rPr>
        <w:t xml:space="preserve"> </w:t>
      </w:r>
      <w:r w:rsidR="0083182C">
        <w:rPr>
          <w:rFonts w:ascii="Arial" w:hAnsi="Arial" w:cs="Arial"/>
        </w:rPr>
        <w:t xml:space="preserve">USF Hispanic </w:t>
      </w:r>
      <w:r w:rsidR="0083182C" w:rsidRPr="0083182C">
        <w:rPr>
          <w:rFonts w:ascii="Arial" w:hAnsi="Arial" w:cs="Arial"/>
        </w:rPr>
        <w:t>Pathways Award</w:t>
      </w:r>
      <w:r w:rsidR="0083182C">
        <w:rPr>
          <w:rFonts w:ascii="Arial" w:hAnsi="Arial" w:cs="Arial"/>
        </w:rPr>
        <w:t xml:space="preserve">, 2019; </w:t>
      </w:r>
      <w:r w:rsidRPr="0061202F">
        <w:rPr>
          <w:rFonts w:ascii="Arial" w:hAnsi="Arial" w:cs="Arial"/>
        </w:rPr>
        <w:t xml:space="preserve">James Mihelcic </w:t>
      </w:r>
      <w:r>
        <w:rPr>
          <w:rFonts w:ascii="Arial" w:hAnsi="Arial" w:cs="Arial"/>
        </w:rPr>
        <w:t xml:space="preserve"> - </w:t>
      </w:r>
      <w:r w:rsidRPr="0061202F">
        <w:rPr>
          <w:rFonts w:ascii="Arial" w:hAnsi="Arial" w:cs="Arial"/>
        </w:rPr>
        <w:t>Civil &amp; Environmental Engineering</w:t>
      </w:r>
      <w:r w:rsidR="00BD692D">
        <w:rPr>
          <w:rFonts w:ascii="Arial" w:hAnsi="Arial" w:cs="Arial"/>
        </w:rPr>
        <w:t>,</w:t>
      </w:r>
      <w:r>
        <w:rPr>
          <w:rFonts w:ascii="Arial" w:hAnsi="Arial" w:cs="Arial"/>
        </w:rPr>
        <w:t xml:space="preserve"> </w:t>
      </w:r>
      <w:r w:rsidR="00BD692D" w:rsidRPr="00BD692D">
        <w:rPr>
          <w:rFonts w:ascii="Arial" w:hAnsi="Arial" w:cs="Arial"/>
        </w:rPr>
        <w:t>William R. Jones Outstanding Mentor, Florida Education Fund</w:t>
      </w:r>
      <w:r w:rsidR="00BD692D">
        <w:rPr>
          <w:rFonts w:ascii="Arial" w:hAnsi="Arial" w:cs="Arial"/>
        </w:rPr>
        <w:t xml:space="preserve">, </w:t>
      </w:r>
      <w:r w:rsidR="00BD692D" w:rsidRPr="00BD692D">
        <w:rPr>
          <w:rFonts w:ascii="Arial" w:hAnsi="Arial" w:cs="Arial"/>
        </w:rPr>
        <w:t>201</w:t>
      </w:r>
      <w:r w:rsidR="00BD692D">
        <w:rPr>
          <w:rFonts w:ascii="Arial" w:hAnsi="Arial" w:cs="Arial"/>
        </w:rPr>
        <w:t>9;</w:t>
      </w:r>
      <w:r w:rsidR="00BD692D" w:rsidRPr="00BD692D">
        <w:rPr>
          <w:rFonts w:ascii="Arial" w:hAnsi="Arial" w:cs="Arial"/>
        </w:rPr>
        <w:t xml:space="preserve"> </w:t>
      </w:r>
      <w:r>
        <w:rPr>
          <w:rFonts w:ascii="Arial" w:hAnsi="Arial" w:cs="Arial"/>
        </w:rPr>
        <w:t>Professor Sudeep Sarkar – Computer Science and Engineering, William R. Jones Outstanding Mentor, Florida Education Fund</w:t>
      </w:r>
      <w:r w:rsidR="00BD692D">
        <w:rPr>
          <w:rFonts w:ascii="Arial" w:hAnsi="Arial" w:cs="Arial"/>
        </w:rPr>
        <w:t xml:space="preserve">, 2017; </w:t>
      </w:r>
      <w:r w:rsidR="005D242D">
        <w:rPr>
          <w:rFonts w:ascii="Arial" w:hAnsi="Arial" w:cs="Arial"/>
        </w:rPr>
        <w:t xml:space="preserve">Professor Sylvia W. Thomas, Girls Incorporated of Pinellas, </w:t>
      </w:r>
      <w:r w:rsidR="005D242D" w:rsidRPr="005D242D">
        <w:rPr>
          <w:rFonts w:ascii="Arial" w:hAnsi="Arial" w:cs="Arial"/>
        </w:rPr>
        <w:t>STEM Woman of the Year</w:t>
      </w:r>
      <w:r w:rsidR="005D242D">
        <w:rPr>
          <w:rFonts w:ascii="Arial" w:hAnsi="Arial" w:cs="Arial"/>
        </w:rPr>
        <w:t xml:space="preserve">, 2016; </w:t>
      </w:r>
      <w:r w:rsidR="00BD692D">
        <w:rPr>
          <w:rFonts w:ascii="Arial" w:hAnsi="Arial" w:cs="Arial"/>
        </w:rPr>
        <w:t>Professor Sarina Ergas, SACNAS Distinguished Mentor Award, 2016).</w:t>
      </w:r>
    </w:p>
    <w:p w14:paraId="145B3BA6" w14:textId="298442DE" w:rsidR="00860B1C" w:rsidRDefault="00860B1C" w:rsidP="0061202F">
      <w:pPr>
        <w:pStyle w:val="ListParagraph"/>
        <w:numPr>
          <w:ilvl w:val="0"/>
          <w:numId w:val="17"/>
        </w:numPr>
        <w:rPr>
          <w:rFonts w:ascii="Arial" w:hAnsi="Arial" w:cs="Arial"/>
        </w:rPr>
      </w:pPr>
      <w:r>
        <w:rPr>
          <w:rFonts w:ascii="Arial" w:hAnsi="Arial" w:cs="Arial"/>
        </w:rPr>
        <w:t xml:space="preserve">Support the retention of minority undergraduates as day-to-day administrator of the NSF Florida-Georgia LSAMP grant, and advisor for the USF National Society of Black Engineers Student Chapter. Responsibilities: include assisting ENG undergraduates and alumni with applications to graduate programs, summer undergraduate research, </w:t>
      </w:r>
      <w:r w:rsidR="00943924">
        <w:rPr>
          <w:rFonts w:ascii="Arial" w:hAnsi="Arial" w:cs="Arial"/>
        </w:rPr>
        <w:t>national fellowship awards</w:t>
      </w:r>
      <w:r>
        <w:rPr>
          <w:rFonts w:ascii="Arial" w:hAnsi="Arial" w:cs="Arial"/>
        </w:rPr>
        <w:t xml:space="preserve">, internships, and other high-impact activities. </w:t>
      </w:r>
    </w:p>
    <w:p w14:paraId="62CDEE2D" w14:textId="08EFEB1E" w:rsidR="008F39B0" w:rsidRPr="00311CBC" w:rsidRDefault="008F39B0" w:rsidP="008F39B0">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14:paraId="32B589A5" w14:textId="77777777" w:rsidR="008F39B0" w:rsidRPr="00747487" w:rsidRDefault="008F39B0" w:rsidP="008F39B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rPr>
      </w:pPr>
      <w:r w:rsidRPr="00486A9E">
        <w:rPr>
          <w:rFonts w:ascii="Arial" w:eastAsia="Arial" w:hAnsi="Arial" w:cs="Arial"/>
          <w:b/>
        </w:rPr>
        <w:t>University of South Florida</w:t>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486A9E">
        <w:rPr>
          <w:rFonts w:ascii="Arial" w:eastAsia="Arial" w:hAnsi="Arial" w:cs="Arial"/>
          <w:b/>
        </w:rPr>
        <w:tab/>
      </w:r>
      <w:r w:rsidRPr="00747487">
        <w:rPr>
          <w:rFonts w:ascii="Arial" w:eastAsia="Arial" w:hAnsi="Arial" w:cs="Arial"/>
          <w:b/>
          <w:bCs/>
        </w:rPr>
        <w:tab/>
        <w:t>Tampa, Florida</w:t>
      </w:r>
    </w:p>
    <w:p w14:paraId="796E45AC" w14:textId="1480FBC8" w:rsidR="008F39B0" w:rsidRPr="00747487" w:rsidRDefault="008F39B0" w:rsidP="008F39B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bCs/>
        </w:rPr>
      </w:pPr>
      <w:r w:rsidRPr="00747487">
        <w:rPr>
          <w:rFonts w:ascii="Arial" w:eastAsia="Arial" w:hAnsi="Arial" w:cs="Arial"/>
          <w:b/>
          <w:bCs/>
        </w:rPr>
        <w:t>Associate Director, Engineering Student Services</w:t>
      </w:r>
      <w:r w:rsidRPr="00747487">
        <w:rPr>
          <w:rFonts w:ascii="Arial" w:eastAsia="Arial" w:hAnsi="Arial" w:cs="Arial"/>
          <w:b/>
          <w:bCs/>
        </w:rPr>
        <w:tab/>
        <w:t>Aug. 201</w:t>
      </w:r>
      <w:r w:rsidR="005D242D" w:rsidRPr="00747487">
        <w:rPr>
          <w:rFonts w:ascii="Arial" w:eastAsia="Arial" w:hAnsi="Arial" w:cs="Arial"/>
          <w:b/>
          <w:bCs/>
        </w:rPr>
        <w:t>0</w:t>
      </w:r>
      <w:r w:rsidRPr="00747487">
        <w:rPr>
          <w:rFonts w:ascii="Arial" w:eastAsia="Arial" w:hAnsi="Arial" w:cs="Arial"/>
          <w:b/>
          <w:bCs/>
        </w:rPr>
        <w:t xml:space="preserve"> – Aug. 2015</w:t>
      </w:r>
    </w:p>
    <w:p w14:paraId="53BE4918" w14:textId="63D8B7CA" w:rsidR="005B2363" w:rsidRDefault="008F39B0" w:rsidP="008F39B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Manage</w:t>
      </w:r>
      <w:r w:rsidR="005B2363">
        <w:rPr>
          <w:rFonts w:ascii="Arial" w:hAnsi="Arial" w:cs="Arial"/>
        </w:rPr>
        <w:t>d</w:t>
      </w:r>
      <w:r>
        <w:rPr>
          <w:rFonts w:ascii="Arial" w:hAnsi="Arial" w:cs="Arial"/>
        </w:rPr>
        <w:t xml:space="preserve"> annually</w:t>
      </w:r>
      <w:r w:rsidRPr="008F39B0">
        <w:rPr>
          <w:rFonts w:ascii="Arial" w:hAnsi="Arial" w:cs="Arial"/>
        </w:rPr>
        <w:t xml:space="preserve"> $3M</w:t>
      </w:r>
      <w:r w:rsidR="005B2363">
        <w:rPr>
          <w:rFonts w:ascii="Arial" w:hAnsi="Arial" w:cs="Arial"/>
        </w:rPr>
        <w:t>+</w:t>
      </w:r>
      <w:r w:rsidRPr="008F39B0">
        <w:rPr>
          <w:rFonts w:ascii="Arial" w:hAnsi="Arial" w:cs="Arial"/>
        </w:rPr>
        <w:t xml:space="preserve"> in direct student support</w:t>
      </w:r>
      <w:r w:rsidRPr="008F39B0">
        <w:t xml:space="preserve"> </w:t>
      </w:r>
      <w:r w:rsidRPr="008F39B0">
        <w:rPr>
          <w:rFonts w:ascii="Arial" w:hAnsi="Arial" w:cs="Arial"/>
        </w:rPr>
        <w:t xml:space="preserve">to maximize </w:t>
      </w:r>
      <w:r>
        <w:rPr>
          <w:rFonts w:ascii="Arial" w:hAnsi="Arial" w:cs="Arial"/>
        </w:rPr>
        <w:t>USF’s</w:t>
      </w:r>
      <w:r w:rsidRPr="008F39B0">
        <w:rPr>
          <w:rFonts w:ascii="Arial" w:hAnsi="Arial" w:cs="Arial"/>
        </w:rPr>
        <w:t xml:space="preserve"> investment (ROI) </w:t>
      </w:r>
      <w:r w:rsidR="005B2363">
        <w:rPr>
          <w:rFonts w:ascii="Arial" w:hAnsi="Arial" w:cs="Arial"/>
        </w:rPr>
        <w:t xml:space="preserve">in minority graduate education. </w:t>
      </w:r>
    </w:p>
    <w:p w14:paraId="5712F7B2" w14:textId="247A5D6B" w:rsidR="008F39B0" w:rsidRDefault="005B2363" w:rsidP="008F39B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Led, implemented, and managed PhD recruitment activities that enabled USF to be ranked in the top 5 nationally by </w:t>
      </w:r>
      <w:r w:rsidRPr="005B2363">
        <w:rPr>
          <w:rFonts w:ascii="Arial" w:hAnsi="Arial" w:cs="Arial"/>
          <w:i/>
          <w:iCs/>
        </w:rPr>
        <w:t>Diverse Issues in Higher Education</w:t>
      </w:r>
      <w:r>
        <w:rPr>
          <w:rFonts w:ascii="Arial" w:hAnsi="Arial" w:cs="Arial"/>
        </w:rPr>
        <w:t xml:space="preserve"> for conferring engineering doctorates to both Black and Hispanic PhD students.</w:t>
      </w:r>
    </w:p>
    <w:p w14:paraId="066F8003" w14:textId="3340193F" w:rsidR="00DC37F3" w:rsidRPr="00DC37F3" w:rsidRDefault="00DC37F3" w:rsidP="00DC37F3">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DC37F3">
        <w:rPr>
          <w:rFonts w:ascii="Arial" w:hAnsi="Arial" w:cs="Arial"/>
        </w:rPr>
        <w:t>Promoted USF’s visibility and national brand through outreach initiatives at national meetings</w:t>
      </w:r>
      <w:r>
        <w:rPr>
          <w:rFonts w:ascii="Arial" w:hAnsi="Arial" w:cs="Arial"/>
        </w:rPr>
        <w:t xml:space="preserve"> (NSBE, </w:t>
      </w:r>
      <w:proofErr w:type="spellStart"/>
      <w:r>
        <w:rPr>
          <w:rFonts w:ascii="Arial" w:hAnsi="Arial" w:cs="Arial"/>
        </w:rPr>
        <w:t>NOBCChE</w:t>
      </w:r>
      <w:proofErr w:type="spellEnd"/>
      <w:r>
        <w:rPr>
          <w:rFonts w:ascii="Arial" w:hAnsi="Arial" w:cs="Arial"/>
        </w:rPr>
        <w:t>, Florida Education Fund, GEM, and others)</w:t>
      </w:r>
      <w:r w:rsidRPr="00DC37F3">
        <w:rPr>
          <w:rFonts w:ascii="Arial" w:hAnsi="Arial" w:cs="Arial"/>
        </w:rPr>
        <w:t>, minority-serving institutions, webinars, and publications.</w:t>
      </w:r>
    </w:p>
    <w:p w14:paraId="6716BCAE" w14:textId="0F34DF7A" w:rsidR="00DC37F3" w:rsidRDefault="00DC37F3" w:rsidP="00DC37F3">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DC37F3">
        <w:rPr>
          <w:rFonts w:ascii="Arial" w:hAnsi="Arial" w:cs="Arial"/>
        </w:rPr>
        <w:t>Provided technical support in the submission of major research proposals (CAREER, NRT, GAANN, etc.) to federal agencies and private foundations</w:t>
      </w:r>
      <w:r w:rsidR="0061202F">
        <w:rPr>
          <w:rFonts w:ascii="Arial" w:hAnsi="Arial" w:cs="Arial"/>
        </w:rPr>
        <w:t>.</w:t>
      </w:r>
    </w:p>
    <w:p w14:paraId="337EEFAE" w14:textId="051688DF" w:rsidR="005B2363" w:rsidRDefault="005B2363" w:rsidP="008F39B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B</w:t>
      </w:r>
      <w:r w:rsidRPr="005B2363">
        <w:rPr>
          <w:rFonts w:ascii="Arial" w:hAnsi="Arial" w:cs="Arial"/>
        </w:rPr>
        <w:t xml:space="preserve">uilt and maintained relationships with </w:t>
      </w:r>
      <w:r>
        <w:rPr>
          <w:rFonts w:ascii="Arial" w:hAnsi="Arial" w:cs="Arial"/>
        </w:rPr>
        <w:t>academic/</w:t>
      </w:r>
      <w:r w:rsidRPr="005B2363">
        <w:rPr>
          <w:rFonts w:ascii="Arial" w:hAnsi="Arial" w:cs="Arial"/>
        </w:rPr>
        <w:t xml:space="preserve">organizational units throughout the University to advance the university’s research, student success, and diversity </w:t>
      </w:r>
      <w:r>
        <w:rPr>
          <w:rFonts w:ascii="Arial" w:hAnsi="Arial" w:cs="Arial"/>
        </w:rPr>
        <w:t>missions.</w:t>
      </w:r>
    </w:p>
    <w:p w14:paraId="4797ACDD" w14:textId="3B1C9182" w:rsidR="00DC37F3" w:rsidRPr="00DC37F3" w:rsidRDefault="00DC37F3" w:rsidP="00DC37F3">
      <w:pPr>
        <w:pStyle w:val="ListParagraph"/>
        <w:numPr>
          <w:ilvl w:val="0"/>
          <w:numId w:val="17"/>
        </w:numPr>
        <w:rPr>
          <w:rFonts w:ascii="Arial" w:hAnsi="Arial" w:cs="Arial"/>
        </w:rPr>
      </w:pPr>
      <w:r w:rsidRPr="00DC37F3">
        <w:rPr>
          <w:rFonts w:ascii="Arial" w:hAnsi="Arial" w:cs="Arial"/>
        </w:rPr>
        <w:t xml:space="preserve">Partnered with USF diversity student organizations and faculty for targeted STEM </w:t>
      </w:r>
      <w:r>
        <w:rPr>
          <w:rFonts w:ascii="Arial" w:hAnsi="Arial" w:cs="Arial"/>
        </w:rPr>
        <w:t>o</w:t>
      </w:r>
      <w:r w:rsidRPr="00DC37F3">
        <w:rPr>
          <w:rFonts w:ascii="Arial" w:hAnsi="Arial" w:cs="Arial"/>
        </w:rPr>
        <w:t>utreach at local K-12 schools and programs (Upward Bound, College Reach-Out, USF Urban Scholars, etc.).</w:t>
      </w:r>
    </w:p>
    <w:p w14:paraId="007C2292" w14:textId="4A7316B0" w:rsidR="00DC37F3" w:rsidRDefault="00DC37F3" w:rsidP="008F39B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DC37F3">
        <w:rPr>
          <w:rFonts w:ascii="Arial" w:hAnsi="Arial" w:cs="Arial"/>
        </w:rPr>
        <w:t>Cultivated new partnerships with Fortune 500 companies</w:t>
      </w:r>
      <w:r>
        <w:rPr>
          <w:rFonts w:ascii="Arial" w:hAnsi="Arial" w:cs="Arial"/>
        </w:rPr>
        <w:t xml:space="preserve"> (Johnson and Johnson, Intel, Cummins) and national labs</w:t>
      </w:r>
      <w:r w:rsidRPr="00DC37F3">
        <w:rPr>
          <w:rFonts w:ascii="Arial" w:hAnsi="Arial" w:cs="Arial"/>
        </w:rPr>
        <w:t xml:space="preserve"> for USF to become a target school for </w:t>
      </w:r>
      <w:r>
        <w:rPr>
          <w:rFonts w:ascii="Arial" w:hAnsi="Arial" w:cs="Arial"/>
        </w:rPr>
        <w:t xml:space="preserve">undergraduate and graduate recruitment. </w:t>
      </w:r>
      <w:r w:rsidRPr="00DC37F3">
        <w:rPr>
          <w:rFonts w:ascii="Arial" w:hAnsi="Arial" w:cs="Arial"/>
        </w:rPr>
        <w:t xml:space="preserve">  </w:t>
      </w:r>
    </w:p>
    <w:p w14:paraId="75A68EC6" w14:textId="77777777" w:rsidR="00E01331" w:rsidRDefault="00DC37F3" w:rsidP="008F39B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DC37F3">
        <w:rPr>
          <w:rFonts w:ascii="Arial" w:hAnsi="Arial" w:cs="Arial"/>
        </w:rPr>
        <w:t xml:space="preserve">Johnson &amp; Johnson has now identified USF for campus visitations.  This year, they hired our students for internships and co-op positions. </w:t>
      </w:r>
    </w:p>
    <w:p w14:paraId="571C70F6" w14:textId="7F22D086" w:rsidR="008F39B0" w:rsidRDefault="008F39B0" w:rsidP="008F39B0">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Assist</w:t>
      </w:r>
      <w:r w:rsidRPr="00311CBC">
        <w:rPr>
          <w:rFonts w:ascii="Arial" w:hAnsi="Arial" w:cs="Arial"/>
        </w:rPr>
        <w:t xml:space="preserve"> </w:t>
      </w:r>
      <w:r>
        <w:rPr>
          <w:rFonts w:ascii="Arial" w:hAnsi="Arial" w:cs="Arial"/>
        </w:rPr>
        <w:t xml:space="preserve">early-career </w:t>
      </w:r>
      <w:r w:rsidRPr="00311CBC">
        <w:rPr>
          <w:rFonts w:ascii="Arial" w:hAnsi="Arial" w:cs="Arial"/>
        </w:rPr>
        <w:t>faculty</w:t>
      </w:r>
      <w:r>
        <w:rPr>
          <w:rFonts w:ascii="Arial" w:hAnsi="Arial" w:cs="Arial"/>
        </w:rPr>
        <w:t xml:space="preserve"> and colleagues from minority-serving institutions</w:t>
      </w:r>
      <w:r w:rsidRPr="00311CBC">
        <w:rPr>
          <w:rFonts w:ascii="Arial" w:hAnsi="Arial" w:cs="Arial"/>
        </w:rPr>
        <w:t xml:space="preserve"> </w:t>
      </w:r>
      <w:r>
        <w:rPr>
          <w:rFonts w:ascii="Arial" w:hAnsi="Arial" w:cs="Arial"/>
        </w:rPr>
        <w:t>with</w:t>
      </w:r>
      <w:r w:rsidRPr="00311CBC">
        <w:rPr>
          <w:rFonts w:ascii="Arial" w:hAnsi="Arial" w:cs="Arial"/>
        </w:rPr>
        <w:t xml:space="preserve"> the preparation</w:t>
      </w:r>
      <w:r>
        <w:rPr>
          <w:rFonts w:ascii="Arial" w:hAnsi="Arial" w:cs="Arial"/>
        </w:rPr>
        <w:t xml:space="preserve"> of CAREER and other proposals </w:t>
      </w:r>
      <w:r w:rsidRPr="00311CBC">
        <w:rPr>
          <w:rFonts w:ascii="Arial" w:hAnsi="Arial" w:cs="Arial"/>
        </w:rPr>
        <w:t xml:space="preserve">to federal </w:t>
      </w:r>
      <w:r>
        <w:rPr>
          <w:rFonts w:ascii="Arial" w:hAnsi="Arial" w:cs="Arial"/>
        </w:rPr>
        <w:t xml:space="preserve">agencies (NSF, DOD, NIH, Department of Education). </w:t>
      </w:r>
    </w:p>
    <w:p w14:paraId="232984A9" w14:textId="3851950D" w:rsidR="00BD692D" w:rsidRDefault="00BD692D" w:rsidP="00BD692D">
      <w:pPr>
        <w:pStyle w:val="ListParagraph"/>
        <w:numPr>
          <w:ilvl w:val="0"/>
          <w:numId w:val="17"/>
        </w:numPr>
        <w:rPr>
          <w:rFonts w:ascii="Arial" w:hAnsi="Arial" w:cs="Arial"/>
        </w:rPr>
      </w:pPr>
      <w:r w:rsidRPr="00BD692D">
        <w:rPr>
          <w:rFonts w:ascii="Arial" w:hAnsi="Arial" w:cs="Arial"/>
        </w:rPr>
        <w:t xml:space="preserve">Lead </w:t>
      </w:r>
      <w:r w:rsidR="005D242D">
        <w:rPr>
          <w:rFonts w:ascii="Arial" w:hAnsi="Arial" w:cs="Arial"/>
        </w:rPr>
        <w:t>university</w:t>
      </w:r>
      <w:r w:rsidRPr="00BD692D">
        <w:rPr>
          <w:rFonts w:ascii="Arial" w:hAnsi="Arial" w:cs="Arial"/>
        </w:rPr>
        <w:t xml:space="preserve"> efforts to nominate faculty awards for </w:t>
      </w:r>
      <w:r w:rsidR="005D242D">
        <w:rPr>
          <w:rFonts w:ascii="Arial" w:hAnsi="Arial" w:cs="Arial"/>
        </w:rPr>
        <w:t xml:space="preserve">national </w:t>
      </w:r>
      <w:r w:rsidRPr="00BD692D">
        <w:rPr>
          <w:rFonts w:ascii="Arial" w:hAnsi="Arial" w:cs="Arial"/>
        </w:rPr>
        <w:t>mentoring awards (</w:t>
      </w:r>
      <w:r w:rsidR="005D242D">
        <w:rPr>
          <w:rFonts w:ascii="Arial" w:hAnsi="Arial" w:cs="Arial"/>
        </w:rPr>
        <w:t xml:space="preserve">Professor Pamela Hallock Muller, College of Marine Science, Sloan Foundation Minority PhD program Mentor of the Year, 2012; </w:t>
      </w:r>
      <w:r w:rsidRPr="00BD692D">
        <w:rPr>
          <w:rFonts w:ascii="Arial" w:hAnsi="Arial" w:cs="Arial"/>
        </w:rPr>
        <w:t xml:space="preserve">Professor </w:t>
      </w:r>
      <w:r w:rsidR="005D242D">
        <w:rPr>
          <w:rFonts w:ascii="Arial" w:hAnsi="Arial" w:cs="Arial"/>
        </w:rPr>
        <w:t>Sanjukta Bhanja, Electrical Engineering</w:t>
      </w:r>
      <w:r w:rsidRPr="00BD692D">
        <w:rPr>
          <w:rFonts w:ascii="Arial" w:hAnsi="Arial" w:cs="Arial"/>
        </w:rPr>
        <w:t>, William R. Jones Outstanding Mentor, Florida Education Fund, 201</w:t>
      </w:r>
      <w:r w:rsidR="005D242D">
        <w:rPr>
          <w:rFonts w:ascii="Arial" w:hAnsi="Arial" w:cs="Arial"/>
        </w:rPr>
        <w:t>0</w:t>
      </w:r>
      <w:r w:rsidRPr="00BD692D">
        <w:rPr>
          <w:rFonts w:ascii="Arial" w:hAnsi="Arial" w:cs="Arial"/>
        </w:rPr>
        <w:t xml:space="preserve">; Professor </w:t>
      </w:r>
      <w:r w:rsidR="005D242D">
        <w:rPr>
          <w:rFonts w:ascii="Arial" w:hAnsi="Arial" w:cs="Arial"/>
        </w:rPr>
        <w:t>Thomas Weller, William R. Jones Outstanding Mentor</w:t>
      </w:r>
      <w:r w:rsidR="00F227BB">
        <w:rPr>
          <w:rFonts w:ascii="Arial" w:hAnsi="Arial" w:cs="Arial"/>
        </w:rPr>
        <w:t>, 2010</w:t>
      </w:r>
      <w:r w:rsidR="00DA11C3">
        <w:rPr>
          <w:rFonts w:ascii="Arial" w:hAnsi="Arial" w:cs="Arial"/>
        </w:rPr>
        <w:t>).</w:t>
      </w:r>
    </w:p>
    <w:p w14:paraId="1F48FF79" w14:textId="5BFE2035" w:rsidR="000D1057" w:rsidRDefault="000D1057" w:rsidP="00BD692D">
      <w:pPr>
        <w:pStyle w:val="ListParagraph"/>
        <w:numPr>
          <w:ilvl w:val="0"/>
          <w:numId w:val="17"/>
        </w:numPr>
        <w:rPr>
          <w:rFonts w:ascii="Arial" w:hAnsi="Arial" w:cs="Arial"/>
        </w:rPr>
      </w:pPr>
      <w:r>
        <w:rPr>
          <w:rFonts w:ascii="Arial" w:hAnsi="Arial" w:cs="Arial"/>
        </w:rPr>
        <w:t xml:space="preserve">Organized and managed USF College of Engineering Annual Research Day Symposium which included poster presentations for 100+ graduate students/undergraduates as well as student recognition awards. </w:t>
      </w:r>
    </w:p>
    <w:p w14:paraId="3D6EEC78" w14:textId="32E35339" w:rsidR="009D736D" w:rsidRPr="00CC76EE" w:rsidRDefault="00CC76EE" w:rsidP="00D01722">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rPr>
      </w:pPr>
      <w:r w:rsidRPr="00CC76EE">
        <w:rPr>
          <w:rFonts w:ascii="Arial" w:hAnsi="Arial" w:cs="Arial"/>
        </w:rPr>
        <w:t xml:space="preserve">Establish a comprehensive, holistic academic support system in concert with the </w:t>
      </w:r>
      <w:r>
        <w:rPr>
          <w:rFonts w:ascii="Arial" w:hAnsi="Arial" w:cs="Arial"/>
        </w:rPr>
        <w:t xml:space="preserve">NSF PIRE faculty </w:t>
      </w:r>
      <w:r w:rsidRPr="00CC76EE">
        <w:rPr>
          <w:rFonts w:ascii="Arial" w:hAnsi="Arial" w:cs="Arial"/>
        </w:rPr>
        <w:t xml:space="preserve">for Dual Degree transfer students from the University of Virgin Islands. </w:t>
      </w:r>
      <w:r>
        <w:rPr>
          <w:rFonts w:ascii="Arial" w:hAnsi="Arial" w:cs="Arial"/>
        </w:rPr>
        <w:t xml:space="preserve">As of Fall 2021, the UVI-USF program has enabled </w:t>
      </w:r>
      <w:r w:rsidR="00860B1C">
        <w:rPr>
          <w:rFonts w:ascii="Arial" w:hAnsi="Arial" w:cs="Arial"/>
        </w:rPr>
        <w:t>30+ students to enroll in the College of Engineering.</w:t>
      </w:r>
    </w:p>
    <w:p w14:paraId="1B12478A" w14:textId="77777777" w:rsidR="009F09DD" w:rsidRPr="009F09DD" w:rsidRDefault="009F09DD" w:rsidP="003915C0">
      <w:pPr>
        <w:jc w:val="both"/>
        <w:rPr>
          <w:rFonts w:ascii="Arial" w:eastAsia="Arial" w:hAnsi="Arial" w:cs="Arial"/>
          <w:bCs/>
        </w:rPr>
      </w:pPr>
    </w:p>
    <w:p w14:paraId="11470A43" w14:textId="77777777" w:rsidR="00582DC1" w:rsidRDefault="00582DC1" w:rsidP="009F09DD">
      <w:pPr>
        <w:jc w:val="both"/>
        <w:rPr>
          <w:rFonts w:ascii="Arial" w:eastAsia="Arial" w:hAnsi="Arial" w:cs="Arial"/>
          <w:b/>
        </w:rPr>
      </w:pPr>
    </w:p>
    <w:p w14:paraId="35DFC0A5" w14:textId="24DEC562" w:rsidR="009F09DD" w:rsidRPr="00747487" w:rsidRDefault="009F09DD" w:rsidP="009F09DD">
      <w:pPr>
        <w:jc w:val="both"/>
        <w:rPr>
          <w:rFonts w:ascii="Arial" w:eastAsia="Arial" w:hAnsi="Arial" w:cs="Arial"/>
          <w:b/>
        </w:rPr>
      </w:pPr>
      <w:r w:rsidRPr="00747487">
        <w:rPr>
          <w:rFonts w:ascii="Arial" w:eastAsia="Arial" w:hAnsi="Arial" w:cs="Arial"/>
          <w:b/>
        </w:rPr>
        <w:t>University of South Florida</w:t>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t>Tampa, Florida</w:t>
      </w:r>
    </w:p>
    <w:p w14:paraId="25CAD330" w14:textId="3E525C80" w:rsidR="009F09DD" w:rsidRPr="00747487" w:rsidRDefault="009F09DD" w:rsidP="009F09DD">
      <w:pPr>
        <w:jc w:val="both"/>
        <w:rPr>
          <w:rFonts w:ascii="Arial" w:eastAsia="Arial" w:hAnsi="Arial" w:cs="Arial"/>
          <w:b/>
        </w:rPr>
      </w:pPr>
      <w:r w:rsidRPr="00747487">
        <w:rPr>
          <w:rFonts w:ascii="Arial" w:eastAsia="Arial" w:hAnsi="Arial" w:cs="Arial"/>
          <w:b/>
        </w:rPr>
        <w:t>Academic Services Administrator, College of Engineering</w:t>
      </w:r>
      <w:r w:rsidRPr="00747487">
        <w:rPr>
          <w:rFonts w:ascii="Arial" w:eastAsia="Arial" w:hAnsi="Arial" w:cs="Arial"/>
          <w:b/>
        </w:rPr>
        <w:tab/>
        <w:t>August 2003 – August 2010</w:t>
      </w:r>
    </w:p>
    <w:p w14:paraId="22E30283" w14:textId="4FF09BD7" w:rsidR="009F09DD" w:rsidRDefault="009F09DD" w:rsidP="009F09D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Served as day-to-day </w:t>
      </w:r>
      <w:r w:rsidR="001F1DF4">
        <w:rPr>
          <w:rFonts w:ascii="Arial" w:hAnsi="Arial" w:cs="Arial"/>
        </w:rPr>
        <w:t>administrator</w:t>
      </w:r>
      <w:r>
        <w:rPr>
          <w:rFonts w:ascii="Arial" w:hAnsi="Arial" w:cs="Arial"/>
        </w:rPr>
        <w:t xml:space="preserve"> for NSF IGERT ($3.4</w:t>
      </w:r>
      <w:r w:rsidR="00306E02">
        <w:rPr>
          <w:rFonts w:ascii="Arial" w:hAnsi="Arial" w:cs="Arial"/>
        </w:rPr>
        <w:t>4</w:t>
      </w:r>
      <w:r>
        <w:rPr>
          <w:rFonts w:ascii="Arial" w:hAnsi="Arial" w:cs="Arial"/>
        </w:rPr>
        <w:t xml:space="preserve">M) and NSF Bridge to the Doctorate training grants (4 grants - $1M NSF/$500K USF each award) that supported 80+ graduate students </w:t>
      </w:r>
      <w:r w:rsidR="001F1DF4">
        <w:rPr>
          <w:rFonts w:ascii="Arial" w:hAnsi="Arial" w:cs="Arial"/>
        </w:rPr>
        <w:t>within</w:t>
      </w:r>
      <w:r>
        <w:rPr>
          <w:rFonts w:ascii="Arial" w:hAnsi="Arial" w:cs="Arial"/>
        </w:rPr>
        <w:t xml:space="preserve"> the Colleges of Engineering, Arts and Sciences, Medicine, and Marine Science. </w:t>
      </w:r>
    </w:p>
    <w:p w14:paraId="5C976EF4" w14:textId="5093297A" w:rsidR="00943924" w:rsidRDefault="00943924" w:rsidP="009F09D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Develop best practices for recruitment of Black and Hispanic students which included strategic partnerships with minority-serving institutions (</w:t>
      </w:r>
      <w:r w:rsidR="00E95340">
        <w:rPr>
          <w:rFonts w:ascii="Arial" w:hAnsi="Arial" w:cs="Arial"/>
        </w:rPr>
        <w:t>e.g.</w:t>
      </w:r>
      <w:r w:rsidR="007B7D36">
        <w:rPr>
          <w:rFonts w:ascii="Arial" w:hAnsi="Arial" w:cs="Arial"/>
        </w:rPr>
        <w:t xml:space="preserve"> </w:t>
      </w:r>
      <w:r>
        <w:rPr>
          <w:rFonts w:ascii="Arial" w:hAnsi="Arial" w:cs="Arial"/>
        </w:rPr>
        <w:t xml:space="preserve">Southern University and A&amp;M College, Alabama State, Florida A&amp;M, North Carolina A&amp;T, </w:t>
      </w:r>
      <w:r w:rsidR="00E95340">
        <w:rPr>
          <w:rFonts w:ascii="Arial" w:hAnsi="Arial" w:cs="Arial"/>
        </w:rPr>
        <w:t>University of Puerto Rico System)</w:t>
      </w:r>
      <w:r>
        <w:rPr>
          <w:rFonts w:ascii="Arial" w:hAnsi="Arial" w:cs="Arial"/>
        </w:rPr>
        <w:t xml:space="preserve"> and Annual Summer REU Research Day events.</w:t>
      </w:r>
    </w:p>
    <w:p w14:paraId="79E43247" w14:textId="761AA6FB" w:rsidR="009F09DD" w:rsidRDefault="001F1DF4" w:rsidP="009F09D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Established </w:t>
      </w:r>
      <w:r w:rsidR="00306E02">
        <w:rPr>
          <w:rFonts w:ascii="Arial" w:hAnsi="Arial" w:cs="Arial"/>
        </w:rPr>
        <w:t xml:space="preserve">minority faculty role model seminars to </w:t>
      </w:r>
      <w:r>
        <w:rPr>
          <w:rFonts w:ascii="Arial" w:hAnsi="Arial" w:cs="Arial"/>
        </w:rPr>
        <w:t xml:space="preserve">bring rising URM research leaders/champions (Professors </w:t>
      </w:r>
      <w:r w:rsidRPr="001F1DF4">
        <w:rPr>
          <w:rFonts w:ascii="Arial" w:hAnsi="Arial" w:cs="Arial"/>
        </w:rPr>
        <w:t xml:space="preserve">Gilda </w:t>
      </w:r>
      <w:proofErr w:type="spellStart"/>
      <w:r w:rsidRPr="001F1DF4">
        <w:rPr>
          <w:rFonts w:ascii="Arial" w:hAnsi="Arial" w:cs="Arial"/>
        </w:rPr>
        <w:t>Barabino</w:t>
      </w:r>
      <w:proofErr w:type="spellEnd"/>
      <w:r>
        <w:rPr>
          <w:rFonts w:ascii="Arial" w:hAnsi="Arial" w:cs="Arial"/>
        </w:rPr>
        <w:t xml:space="preserve"> – Northeastern</w:t>
      </w:r>
      <w:r w:rsidR="00507E65">
        <w:rPr>
          <w:rFonts w:ascii="Arial" w:hAnsi="Arial" w:cs="Arial"/>
        </w:rPr>
        <w:t xml:space="preserve"> (now Olin College of Engineering)</w:t>
      </w:r>
      <w:r>
        <w:rPr>
          <w:rFonts w:ascii="Arial" w:hAnsi="Arial" w:cs="Arial"/>
        </w:rPr>
        <w:t>; Lesia Crumpton Young – UCF</w:t>
      </w:r>
      <w:r w:rsidR="00507E65">
        <w:rPr>
          <w:rFonts w:ascii="Arial" w:hAnsi="Arial" w:cs="Arial"/>
        </w:rPr>
        <w:t xml:space="preserve"> (now Texas Southern University)</w:t>
      </w:r>
      <w:r>
        <w:rPr>
          <w:rFonts w:ascii="Arial" w:hAnsi="Arial" w:cs="Arial"/>
        </w:rPr>
        <w:t xml:space="preserve">; </w:t>
      </w:r>
      <w:r w:rsidRPr="001F1DF4">
        <w:rPr>
          <w:rFonts w:ascii="Arial" w:hAnsi="Arial" w:cs="Arial"/>
        </w:rPr>
        <w:t>Carlos Rinaldi</w:t>
      </w:r>
      <w:r>
        <w:rPr>
          <w:rFonts w:ascii="Arial" w:hAnsi="Arial" w:cs="Arial"/>
        </w:rPr>
        <w:t xml:space="preserve"> – University of Puerto Rico, </w:t>
      </w:r>
      <w:r w:rsidR="00D01722">
        <w:rPr>
          <w:rFonts w:ascii="Arial" w:hAnsi="Arial" w:cs="Arial"/>
        </w:rPr>
        <w:t>Mayagüez</w:t>
      </w:r>
      <w:r w:rsidR="00B460BC">
        <w:rPr>
          <w:rFonts w:ascii="Arial" w:hAnsi="Arial" w:cs="Arial"/>
        </w:rPr>
        <w:t xml:space="preserve"> (now UF)</w:t>
      </w:r>
      <w:r>
        <w:rPr>
          <w:rFonts w:ascii="Arial" w:hAnsi="Arial" w:cs="Arial"/>
        </w:rPr>
        <w:t xml:space="preserve">; Rhonda </w:t>
      </w:r>
      <w:r w:rsidR="000D1057">
        <w:rPr>
          <w:rFonts w:ascii="Arial" w:hAnsi="Arial" w:cs="Arial"/>
        </w:rPr>
        <w:t>Franklin</w:t>
      </w:r>
      <w:r>
        <w:rPr>
          <w:rFonts w:ascii="Arial" w:hAnsi="Arial" w:cs="Arial"/>
        </w:rPr>
        <w:t>, University of Minnesota</w:t>
      </w:r>
      <w:r w:rsidR="000D1057">
        <w:rPr>
          <w:rFonts w:ascii="Arial" w:hAnsi="Arial" w:cs="Arial"/>
        </w:rPr>
        <w:t xml:space="preserve">; </w:t>
      </w:r>
      <w:r w:rsidR="00B460BC">
        <w:rPr>
          <w:rFonts w:ascii="Arial" w:hAnsi="Arial" w:cs="Arial"/>
        </w:rPr>
        <w:t xml:space="preserve">Lashanda </w:t>
      </w:r>
      <w:proofErr w:type="spellStart"/>
      <w:r w:rsidR="00B460BC">
        <w:rPr>
          <w:rFonts w:ascii="Arial" w:hAnsi="Arial" w:cs="Arial"/>
        </w:rPr>
        <w:t>Korley</w:t>
      </w:r>
      <w:proofErr w:type="spellEnd"/>
      <w:r w:rsidR="00B460BC">
        <w:rPr>
          <w:rFonts w:ascii="Arial" w:hAnsi="Arial" w:cs="Arial"/>
        </w:rPr>
        <w:t xml:space="preserve"> – Case Western (now U of Delaware); </w:t>
      </w:r>
      <w:r w:rsidR="00507E65">
        <w:rPr>
          <w:rFonts w:ascii="Arial" w:hAnsi="Arial" w:cs="Arial"/>
        </w:rPr>
        <w:t xml:space="preserve">Tamara Floyd Smith (Tuskegee University), </w:t>
      </w:r>
      <w:r w:rsidR="000D1057">
        <w:rPr>
          <w:rFonts w:ascii="Arial" w:hAnsi="Arial" w:cs="Arial"/>
        </w:rPr>
        <w:t>Wilbur Waters, Jackson State)</w:t>
      </w:r>
      <w:r>
        <w:rPr>
          <w:rFonts w:ascii="Arial" w:hAnsi="Arial" w:cs="Arial"/>
        </w:rPr>
        <w:t xml:space="preserve"> to campus for departmental seminars. </w:t>
      </w:r>
    </w:p>
    <w:p w14:paraId="4269D411" w14:textId="2C9E5AE3" w:rsidR="009F09DD" w:rsidRDefault="009F09DD" w:rsidP="009F09DD">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DC37F3">
        <w:rPr>
          <w:rFonts w:ascii="Arial" w:hAnsi="Arial" w:cs="Arial"/>
        </w:rPr>
        <w:t xml:space="preserve">Promoted USF’s visibility and </w:t>
      </w:r>
      <w:r w:rsidR="000D1057">
        <w:rPr>
          <w:rFonts w:ascii="Arial" w:hAnsi="Arial" w:cs="Arial"/>
        </w:rPr>
        <w:t>branding</w:t>
      </w:r>
      <w:r w:rsidRPr="00DC37F3">
        <w:rPr>
          <w:rFonts w:ascii="Arial" w:hAnsi="Arial" w:cs="Arial"/>
        </w:rPr>
        <w:t xml:space="preserve"> </w:t>
      </w:r>
      <w:r w:rsidR="000D1057">
        <w:rPr>
          <w:rFonts w:ascii="Arial" w:hAnsi="Arial" w:cs="Arial"/>
        </w:rPr>
        <w:t>during</w:t>
      </w:r>
      <w:r w:rsidR="001F1DF4">
        <w:rPr>
          <w:rFonts w:ascii="Arial" w:hAnsi="Arial" w:cs="Arial"/>
        </w:rPr>
        <w:t xml:space="preserve"> recruitment at </w:t>
      </w:r>
      <w:r w:rsidRPr="00DC37F3">
        <w:rPr>
          <w:rFonts w:ascii="Arial" w:hAnsi="Arial" w:cs="Arial"/>
        </w:rPr>
        <w:t>minority-serving institutions</w:t>
      </w:r>
      <w:r w:rsidR="001F1DF4">
        <w:rPr>
          <w:rFonts w:ascii="Arial" w:hAnsi="Arial" w:cs="Arial"/>
        </w:rPr>
        <w:t xml:space="preserve"> (FAMU, Bethune Cookman, FIU, Delaware State, Alabama State, and others) and</w:t>
      </w:r>
      <w:r w:rsidR="000D1057">
        <w:rPr>
          <w:rFonts w:ascii="Arial" w:hAnsi="Arial" w:cs="Arial"/>
        </w:rPr>
        <w:t xml:space="preserve"> national meeting</w:t>
      </w:r>
      <w:r w:rsidR="001F1DF4">
        <w:rPr>
          <w:rFonts w:ascii="Arial" w:hAnsi="Arial" w:cs="Arial"/>
        </w:rPr>
        <w:t xml:space="preserve"> (SACNAS, SHPE, NSBE, ABRCMS, HBCU-UP</w:t>
      </w:r>
      <w:r w:rsidR="000D1057">
        <w:rPr>
          <w:rFonts w:ascii="Arial" w:hAnsi="Arial" w:cs="Arial"/>
        </w:rPr>
        <w:t>, and LSAMP</w:t>
      </w:r>
      <w:r w:rsidR="001F1DF4">
        <w:rPr>
          <w:rFonts w:ascii="Arial" w:hAnsi="Arial" w:cs="Arial"/>
        </w:rPr>
        <w:t xml:space="preserve">). </w:t>
      </w:r>
    </w:p>
    <w:p w14:paraId="646BECA8" w14:textId="77777777" w:rsidR="000D1057" w:rsidRPr="000D1057" w:rsidRDefault="000D1057" w:rsidP="000D1057">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0D1057">
        <w:rPr>
          <w:rFonts w:ascii="Arial" w:hAnsi="Arial" w:cs="Arial"/>
        </w:rPr>
        <w:t xml:space="preserve">Organized and managed USF College of Engineering Annual Research Day Symposium which included poster presentations for 100+ graduate students/undergraduates as well as student recognition awards. </w:t>
      </w:r>
    </w:p>
    <w:p w14:paraId="62C2820B" w14:textId="2B126F43" w:rsidR="009F09DD" w:rsidRDefault="000D1057" w:rsidP="00747487">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
        </w:rPr>
      </w:pPr>
      <w:r w:rsidRPr="000D1057">
        <w:rPr>
          <w:rFonts w:ascii="Arial" w:hAnsi="Arial" w:cs="Arial"/>
        </w:rPr>
        <w:t xml:space="preserve"> </w:t>
      </w:r>
      <w:r w:rsidR="009F09DD">
        <w:rPr>
          <w:rFonts w:ascii="Arial" w:hAnsi="Arial" w:cs="Arial"/>
        </w:rPr>
        <w:t>(</w:t>
      </w:r>
      <w:proofErr w:type="spellStart"/>
      <w:r w:rsidR="009F09DD">
        <w:rPr>
          <w:rFonts w:ascii="Arial" w:hAnsi="Arial" w:cs="Arial"/>
        </w:rPr>
        <w:t>NOBCChE</w:t>
      </w:r>
      <w:proofErr w:type="spellEnd"/>
      <w:r w:rsidR="009F09DD">
        <w:rPr>
          <w:rFonts w:ascii="Arial" w:hAnsi="Arial" w:cs="Arial"/>
        </w:rPr>
        <w:t>, NSBE, Brookhaven, Great Minds in STEM</w:t>
      </w:r>
      <w:r w:rsidR="009F09DD" w:rsidRPr="008F39B0">
        <w:rPr>
          <w:rFonts w:ascii="Arial" w:hAnsi="Arial" w:cs="Arial"/>
        </w:rPr>
        <w:t>,</w:t>
      </w:r>
      <w:r w:rsidR="009F09DD">
        <w:rPr>
          <w:rFonts w:ascii="Arial" w:hAnsi="Arial" w:cs="Arial"/>
        </w:rPr>
        <w:t xml:space="preserve"> and others).</w:t>
      </w:r>
      <w:r w:rsidR="00747487">
        <w:rPr>
          <w:rFonts w:ascii="Arial" w:eastAsia="Arial" w:hAnsi="Arial" w:cs="Arial"/>
          <w:b/>
        </w:rPr>
        <w:t xml:space="preserve"> </w:t>
      </w:r>
    </w:p>
    <w:p w14:paraId="7D433707" w14:textId="7E930093" w:rsidR="00747487" w:rsidRDefault="00747487" w:rsidP="00747487">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Pr>
          <w:rFonts w:ascii="Arial" w:eastAsia="Arial" w:hAnsi="Arial" w:cs="Arial"/>
          <w:bCs/>
        </w:rPr>
        <w:t xml:space="preserve">Initiated, organized, and managed the Annual Interdisciplinary Research Day which was the </w:t>
      </w:r>
      <w:r w:rsidR="00943924">
        <w:rPr>
          <w:rFonts w:ascii="Arial" w:eastAsia="Arial" w:hAnsi="Arial" w:cs="Arial"/>
          <w:bCs/>
        </w:rPr>
        <w:t>very first</w:t>
      </w:r>
      <w:r>
        <w:rPr>
          <w:rFonts w:ascii="Arial" w:eastAsia="Arial" w:hAnsi="Arial" w:cs="Arial"/>
          <w:bCs/>
        </w:rPr>
        <w:t xml:space="preserve"> USF symposium to recognize multidisciplinary research of USF graduate students. The event featured posters of IGERT and Bridge to the Doctorate fellows as well as other graduate students throughout USF (Engineering, Arts and Sciences, Medicine, Moffitt Cancer Biology, and Marine Science).</w:t>
      </w:r>
    </w:p>
    <w:p w14:paraId="021BFEED" w14:textId="58D3C896" w:rsidR="00747487" w:rsidRDefault="00943924" w:rsidP="00747487">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Pr>
          <w:rFonts w:ascii="Arial" w:eastAsia="Arial" w:hAnsi="Arial" w:cs="Arial"/>
          <w:bCs/>
        </w:rPr>
        <w:t>Fostered</w:t>
      </w:r>
      <w:r w:rsidR="00747487">
        <w:rPr>
          <w:rFonts w:ascii="Arial" w:eastAsia="Arial" w:hAnsi="Arial" w:cs="Arial"/>
          <w:bCs/>
        </w:rPr>
        <w:t xml:space="preserve"> </w:t>
      </w:r>
      <w:r>
        <w:rPr>
          <w:rFonts w:ascii="Arial" w:eastAsia="Arial" w:hAnsi="Arial" w:cs="Arial"/>
          <w:bCs/>
        </w:rPr>
        <w:t>URM</w:t>
      </w:r>
      <w:r w:rsidR="00747487">
        <w:rPr>
          <w:rFonts w:ascii="Arial" w:eastAsia="Arial" w:hAnsi="Arial" w:cs="Arial"/>
          <w:bCs/>
        </w:rPr>
        <w:t xml:space="preserve"> STEM </w:t>
      </w:r>
      <w:r>
        <w:rPr>
          <w:rFonts w:ascii="Arial" w:eastAsia="Arial" w:hAnsi="Arial" w:cs="Arial"/>
          <w:bCs/>
        </w:rPr>
        <w:t>success</w:t>
      </w:r>
      <w:r w:rsidR="00747487">
        <w:rPr>
          <w:rFonts w:ascii="Arial" w:eastAsia="Arial" w:hAnsi="Arial" w:cs="Arial"/>
          <w:bCs/>
        </w:rPr>
        <w:t xml:space="preserve"> as </w:t>
      </w:r>
      <w:r w:rsidR="00CC76EE">
        <w:rPr>
          <w:rFonts w:ascii="Arial" w:eastAsia="Arial" w:hAnsi="Arial" w:cs="Arial"/>
          <w:bCs/>
        </w:rPr>
        <w:t>advisor for the National Society of Black Engineers (NSBE), National Organization for the Professional Advancement of Black Chemists and Chemical Engineers (</w:t>
      </w:r>
      <w:proofErr w:type="spellStart"/>
      <w:r w:rsidR="00CC76EE">
        <w:rPr>
          <w:rFonts w:ascii="Arial" w:eastAsia="Arial" w:hAnsi="Arial" w:cs="Arial"/>
          <w:bCs/>
        </w:rPr>
        <w:t>NOBCChE</w:t>
      </w:r>
      <w:proofErr w:type="spellEnd"/>
      <w:r w:rsidR="00CC76EE">
        <w:rPr>
          <w:rFonts w:ascii="Arial" w:eastAsia="Arial" w:hAnsi="Arial" w:cs="Arial"/>
          <w:bCs/>
        </w:rPr>
        <w:t>), and Society of Hispanic Professional Engineers (SHPE)</w:t>
      </w:r>
      <w:r>
        <w:rPr>
          <w:rFonts w:ascii="Arial" w:eastAsia="Arial" w:hAnsi="Arial" w:cs="Arial"/>
          <w:bCs/>
        </w:rPr>
        <w:t>, and USF Florida-Georgia LSAMP project.</w:t>
      </w:r>
    </w:p>
    <w:p w14:paraId="4FC30639" w14:textId="4807D832" w:rsidR="00844EA0" w:rsidRPr="00747487" w:rsidRDefault="00844EA0" w:rsidP="00747487">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Pr>
          <w:rFonts w:ascii="Arial" w:eastAsia="Arial" w:hAnsi="Arial" w:cs="Arial"/>
          <w:bCs/>
        </w:rPr>
        <w:t xml:space="preserve">Initiated 3+2 engineering partnership with Bethune-Cookman College (now Bethune Cookman University), which resulted in the </w:t>
      </w:r>
      <w:r w:rsidR="00395D16">
        <w:rPr>
          <w:rFonts w:ascii="Arial" w:eastAsia="Arial" w:hAnsi="Arial" w:cs="Arial"/>
          <w:bCs/>
        </w:rPr>
        <w:t xml:space="preserve">eventual enrollment of 8 BCU alumni in the College of Engineering. </w:t>
      </w:r>
      <w:r>
        <w:rPr>
          <w:rFonts w:ascii="Arial" w:eastAsia="Arial" w:hAnsi="Arial" w:cs="Arial"/>
          <w:bCs/>
        </w:rPr>
        <w:t xml:space="preserve"> </w:t>
      </w:r>
    </w:p>
    <w:p w14:paraId="3B69FC7B" w14:textId="77777777" w:rsidR="009F09DD" w:rsidRDefault="009F09DD" w:rsidP="003915C0">
      <w:pPr>
        <w:jc w:val="both"/>
        <w:rPr>
          <w:rFonts w:ascii="Arial" w:eastAsia="Arial" w:hAnsi="Arial" w:cs="Arial"/>
          <w:b/>
        </w:rPr>
      </w:pPr>
    </w:p>
    <w:p w14:paraId="013C8FA6" w14:textId="77777777" w:rsidR="00D01722" w:rsidRPr="00747487" w:rsidRDefault="00D01722" w:rsidP="00D01722">
      <w:pPr>
        <w:jc w:val="both"/>
        <w:rPr>
          <w:rFonts w:ascii="Arial" w:eastAsia="Arial" w:hAnsi="Arial" w:cs="Arial"/>
          <w:b/>
        </w:rPr>
      </w:pPr>
      <w:r w:rsidRPr="00747487">
        <w:rPr>
          <w:rFonts w:ascii="Arial" w:eastAsia="Arial" w:hAnsi="Arial" w:cs="Arial"/>
          <w:b/>
        </w:rPr>
        <w:t>University of South Florida</w:t>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t>Tampa, Florida</w:t>
      </w:r>
    </w:p>
    <w:p w14:paraId="0B5F7926" w14:textId="0B834CB6" w:rsidR="00D01722" w:rsidRPr="00747487" w:rsidRDefault="00D01722" w:rsidP="00D01722">
      <w:pPr>
        <w:jc w:val="both"/>
        <w:rPr>
          <w:rFonts w:ascii="Arial" w:eastAsia="Arial" w:hAnsi="Arial" w:cs="Arial"/>
          <w:b/>
        </w:rPr>
      </w:pPr>
      <w:r>
        <w:rPr>
          <w:rFonts w:ascii="Arial" w:eastAsia="Arial" w:hAnsi="Arial" w:cs="Arial"/>
          <w:b/>
        </w:rPr>
        <w:t>McNair Partnership Coordinator</w:t>
      </w:r>
      <w:r w:rsidRPr="00747487">
        <w:rPr>
          <w:rFonts w:ascii="Arial" w:eastAsia="Arial" w:hAnsi="Arial" w:cs="Arial"/>
          <w:b/>
        </w:rPr>
        <w:t xml:space="preserve">, </w:t>
      </w:r>
      <w:r>
        <w:rPr>
          <w:rFonts w:ascii="Arial" w:eastAsia="Arial" w:hAnsi="Arial" w:cs="Arial"/>
          <w:b/>
        </w:rPr>
        <w:t>USF McNair Scholars Program</w:t>
      </w:r>
      <w:r w:rsidRPr="00747487">
        <w:rPr>
          <w:rFonts w:ascii="Arial" w:eastAsia="Arial" w:hAnsi="Arial" w:cs="Arial"/>
          <w:b/>
        </w:rPr>
        <w:tab/>
      </w:r>
      <w:r w:rsidR="00395D16">
        <w:rPr>
          <w:rFonts w:ascii="Arial" w:eastAsia="Arial" w:hAnsi="Arial" w:cs="Arial"/>
          <w:b/>
        </w:rPr>
        <w:t xml:space="preserve">March </w:t>
      </w:r>
      <w:r w:rsidRPr="00747487">
        <w:rPr>
          <w:rFonts w:ascii="Arial" w:eastAsia="Arial" w:hAnsi="Arial" w:cs="Arial"/>
          <w:b/>
        </w:rPr>
        <w:t>200</w:t>
      </w:r>
      <w:r>
        <w:rPr>
          <w:rFonts w:ascii="Arial" w:eastAsia="Arial" w:hAnsi="Arial" w:cs="Arial"/>
          <w:b/>
        </w:rPr>
        <w:t>1</w:t>
      </w:r>
      <w:r w:rsidRPr="00747487">
        <w:rPr>
          <w:rFonts w:ascii="Arial" w:eastAsia="Arial" w:hAnsi="Arial" w:cs="Arial"/>
          <w:b/>
        </w:rPr>
        <w:t xml:space="preserve"> – </w:t>
      </w:r>
      <w:r w:rsidR="00395D16">
        <w:rPr>
          <w:rFonts w:ascii="Arial" w:eastAsia="Arial" w:hAnsi="Arial" w:cs="Arial"/>
          <w:b/>
        </w:rPr>
        <w:t>September</w:t>
      </w:r>
      <w:r w:rsidRPr="00747487">
        <w:rPr>
          <w:rFonts w:ascii="Arial" w:eastAsia="Arial" w:hAnsi="Arial" w:cs="Arial"/>
          <w:b/>
        </w:rPr>
        <w:t xml:space="preserve"> 20</w:t>
      </w:r>
      <w:r>
        <w:rPr>
          <w:rFonts w:ascii="Arial" w:eastAsia="Arial" w:hAnsi="Arial" w:cs="Arial"/>
          <w:b/>
        </w:rPr>
        <w:t>03</w:t>
      </w:r>
    </w:p>
    <w:p w14:paraId="5088DC5F" w14:textId="27BE7E43" w:rsidR="00D01722" w:rsidRDefault="00D01722" w:rsidP="00D01722">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Served as project manager to disseminate best practices focused on graduate school preparation to four minority-serving institutions (Spelman College, Albany State University, Barry University, and Texas International University). </w:t>
      </w:r>
    </w:p>
    <w:p w14:paraId="2D7B196E" w14:textId="7350CFD7" w:rsidR="00D01722" w:rsidRDefault="00D01722" w:rsidP="00D01722">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Developed training manuals and facilitated workshops</w:t>
      </w:r>
      <w:r w:rsidR="00844EA0">
        <w:rPr>
          <w:rFonts w:ascii="Arial" w:hAnsi="Arial" w:cs="Arial"/>
        </w:rPr>
        <w:t xml:space="preserve"> for MSI partners </w:t>
      </w:r>
      <w:r>
        <w:rPr>
          <w:rFonts w:ascii="Arial" w:hAnsi="Arial" w:cs="Arial"/>
        </w:rPr>
        <w:t xml:space="preserve">focused on </w:t>
      </w:r>
      <w:r w:rsidR="00844EA0">
        <w:rPr>
          <w:rFonts w:ascii="Arial" w:hAnsi="Arial" w:cs="Arial"/>
        </w:rPr>
        <w:t>preparing Black/Hispanic</w:t>
      </w:r>
      <w:r>
        <w:rPr>
          <w:rFonts w:ascii="Arial" w:hAnsi="Arial" w:cs="Arial"/>
        </w:rPr>
        <w:t xml:space="preserve"> undergraduates for applications to summer undergraduate research and graduate</w:t>
      </w:r>
      <w:r w:rsidR="00844EA0">
        <w:rPr>
          <w:rFonts w:ascii="Arial" w:hAnsi="Arial" w:cs="Arial"/>
        </w:rPr>
        <w:t xml:space="preserve"> school</w:t>
      </w:r>
      <w:r>
        <w:rPr>
          <w:rFonts w:ascii="Arial" w:hAnsi="Arial" w:cs="Arial"/>
        </w:rPr>
        <w:t xml:space="preserve"> programs.</w:t>
      </w:r>
    </w:p>
    <w:p w14:paraId="49FFD232" w14:textId="301E4FD7" w:rsidR="00D01722" w:rsidRDefault="00844EA0" w:rsidP="00D01722">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Advised and supported minority/first generation-in-college undergraduates in the submission of summer research and medical/graduate school applications. </w:t>
      </w:r>
    </w:p>
    <w:p w14:paraId="668B6088" w14:textId="403B2BBC" w:rsidR="00D01722" w:rsidRDefault="00844EA0" w:rsidP="00D01722">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Provided technical support for federal grant applications (U.S. Department of Education, NIH, and NSF) by USF McNair Leadership and faculty mentors. </w:t>
      </w:r>
    </w:p>
    <w:p w14:paraId="39099015" w14:textId="02F2A06B" w:rsidR="00844EA0" w:rsidRDefault="00844EA0" w:rsidP="00D01722">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Facilitated external collaborations with academic institutions and federal funding agencies to student research and faculty grant opportunities.  </w:t>
      </w:r>
    </w:p>
    <w:p w14:paraId="4B688238" w14:textId="77777777" w:rsidR="00D01722" w:rsidRDefault="00D01722" w:rsidP="003915C0">
      <w:pPr>
        <w:jc w:val="both"/>
        <w:rPr>
          <w:rFonts w:ascii="Arial" w:eastAsia="Arial" w:hAnsi="Arial" w:cs="Arial"/>
          <w:b/>
        </w:rPr>
      </w:pPr>
    </w:p>
    <w:p w14:paraId="1B071E68" w14:textId="77777777" w:rsidR="00395D16" w:rsidRPr="00747487" w:rsidRDefault="00395D16" w:rsidP="00395D16">
      <w:pPr>
        <w:jc w:val="both"/>
        <w:rPr>
          <w:rFonts w:ascii="Arial" w:eastAsia="Arial" w:hAnsi="Arial" w:cs="Arial"/>
          <w:b/>
        </w:rPr>
      </w:pPr>
      <w:r w:rsidRPr="00747487">
        <w:rPr>
          <w:rFonts w:ascii="Arial" w:eastAsia="Arial" w:hAnsi="Arial" w:cs="Arial"/>
          <w:b/>
        </w:rPr>
        <w:t>University of South Florida</w:t>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r>
      <w:r w:rsidRPr="00747487">
        <w:rPr>
          <w:rFonts w:ascii="Arial" w:eastAsia="Arial" w:hAnsi="Arial" w:cs="Arial"/>
          <w:b/>
        </w:rPr>
        <w:tab/>
        <w:t>Tampa, Florida</w:t>
      </w:r>
    </w:p>
    <w:p w14:paraId="7B262A29" w14:textId="08F0B40F" w:rsidR="00395D16" w:rsidRPr="00747487" w:rsidRDefault="00395D16" w:rsidP="00395D16">
      <w:pPr>
        <w:jc w:val="both"/>
        <w:rPr>
          <w:rFonts w:ascii="Arial" w:eastAsia="Arial" w:hAnsi="Arial" w:cs="Arial"/>
          <w:b/>
        </w:rPr>
      </w:pPr>
      <w:r>
        <w:rPr>
          <w:rFonts w:ascii="Arial" w:eastAsia="Arial" w:hAnsi="Arial" w:cs="Arial"/>
          <w:b/>
        </w:rPr>
        <w:t>Multicultural Admissions Coordinator</w:t>
      </w:r>
      <w:r w:rsidRPr="00747487">
        <w:rPr>
          <w:rFonts w:ascii="Arial" w:eastAsia="Arial" w:hAnsi="Arial" w:cs="Arial"/>
          <w:b/>
        </w:rPr>
        <w:t xml:space="preserve">, </w:t>
      </w:r>
      <w:r>
        <w:rPr>
          <w:rFonts w:ascii="Arial" w:eastAsia="Arial" w:hAnsi="Arial" w:cs="Arial"/>
          <w:b/>
        </w:rPr>
        <w:t>USF Office of Admissions</w:t>
      </w:r>
      <w:r w:rsidRPr="00747487">
        <w:rPr>
          <w:rFonts w:ascii="Arial" w:eastAsia="Arial" w:hAnsi="Arial" w:cs="Arial"/>
          <w:b/>
        </w:rPr>
        <w:tab/>
      </w:r>
      <w:r>
        <w:rPr>
          <w:rFonts w:ascii="Arial" w:eastAsia="Arial" w:hAnsi="Arial" w:cs="Arial"/>
          <w:b/>
        </w:rPr>
        <w:t>February 1998</w:t>
      </w:r>
      <w:r w:rsidRPr="00747487">
        <w:rPr>
          <w:rFonts w:ascii="Arial" w:eastAsia="Arial" w:hAnsi="Arial" w:cs="Arial"/>
          <w:b/>
        </w:rPr>
        <w:t xml:space="preserve"> – </w:t>
      </w:r>
      <w:r>
        <w:rPr>
          <w:rFonts w:ascii="Arial" w:eastAsia="Arial" w:hAnsi="Arial" w:cs="Arial"/>
          <w:b/>
        </w:rPr>
        <w:t>March 2001</w:t>
      </w:r>
    </w:p>
    <w:p w14:paraId="022C5172" w14:textId="4202BAD8" w:rsidR="00395D16" w:rsidRDefault="00395D16"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Coordinated USF statewide recruitment of </w:t>
      </w:r>
      <w:r w:rsidR="00017534">
        <w:rPr>
          <w:rFonts w:ascii="Arial" w:hAnsi="Arial" w:cs="Arial"/>
        </w:rPr>
        <w:t>African American</w:t>
      </w:r>
      <w:r>
        <w:rPr>
          <w:rFonts w:ascii="Arial" w:hAnsi="Arial" w:cs="Arial"/>
        </w:rPr>
        <w:t xml:space="preserve"> freshman as well as regional recruitment for all FTIC within</w:t>
      </w:r>
      <w:r w:rsidR="0028410B">
        <w:rPr>
          <w:rFonts w:ascii="Arial" w:hAnsi="Arial" w:cs="Arial"/>
        </w:rPr>
        <w:t xml:space="preserve"> </w:t>
      </w:r>
      <w:r>
        <w:rPr>
          <w:rFonts w:ascii="Arial" w:hAnsi="Arial" w:cs="Arial"/>
        </w:rPr>
        <w:t>targeted</w:t>
      </w:r>
      <w:r w:rsidR="001C7245">
        <w:rPr>
          <w:rFonts w:ascii="Arial" w:hAnsi="Arial" w:cs="Arial"/>
        </w:rPr>
        <w:t xml:space="preserve"> Florida</w:t>
      </w:r>
      <w:r>
        <w:rPr>
          <w:rFonts w:ascii="Arial" w:hAnsi="Arial" w:cs="Arial"/>
        </w:rPr>
        <w:t xml:space="preserve"> counties.</w:t>
      </w:r>
    </w:p>
    <w:p w14:paraId="45947499" w14:textId="3B4EABCA" w:rsidR="00017534" w:rsidRDefault="00017534"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Managed minority undergraduate scholarship programs that provided four-year awards to incoming Black freshmen.</w:t>
      </w:r>
    </w:p>
    <w:p w14:paraId="54214471" w14:textId="2B351B69" w:rsidR="00017534" w:rsidRDefault="00017534"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Partnered with university stakeholders (Office of Financial Aid, Ronald McNair Scholars, Student Support Services, Honors College, </w:t>
      </w:r>
      <w:r w:rsidR="00B460BC">
        <w:rPr>
          <w:rFonts w:ascii="Arial" w:hAnsi="Arial" w:cs="Arial"/>
        </w:rPr>
        <w:t xml:space="preserve">Project Upward Bound, </w:t>
      </w:r>
      <w:r>
        <w:rPr>
          <w:rFonts w:ascii="Arial" w:hAnsi="Arial" w:cs="Arial"/>
        </w:rPr>
        <w:t>College of Engineering, and others) to support the recruitment and retention of Black students.</w:t>
      </w:r>
    </w:p>
    <w:p w14:paraId="793D4147" w14:textId="73525FAA" w:rsidR="00395D16" w:rsidRDefault="00395D16"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Organized and managed on-campus/off-campus events (USF Showcase, Multicultural Roadshow) focused on the intentional recruitment of Black and Hispanic high school</w:t>
      </w:r>
      <w:r w:rsidR="0015649C">
        <w:rPr>
          <w:rFonts w:ascii="Arial" w:hAnsi="Arial" w:cs="Arial"/>
        </w:rPr>
        <w:t xml:space="preserve"> students</w:t>
      </w:r>
      <w:r>
        <w:rPr>
          <w:rFonts w:ascii="Arial" w:hAnsi="Arial" w:cs="Arial"/>
        </w:rPr>
        <w:t>.  USF Showcase was a</w:t>
      </w:r>
      <w:r w:rsidR="00AF13D1">
        <w:rPr>
          <w:rFonts w:ascii="Arial" w:hAnsi="Arial" w:cs="Arial"/>
        </w:rPr>
        <w:t>n on-campus</w:t>
      </w:r>
      <w:r>
        <w:rPr>
          <w:rFonts w:ascii="Arial" w:hAnsi="Arial" w:cs="Arial"/>
        </w:rPr>
        <w:t xml:space="preserve"> </w:t>
      </w:r>
      <w:r w:rsidR="00AF13D1">
        <w:rPr>
          <w:rFonts w:ascii="Arial" w:hAnsi="Arial" w:cs="Arial"/>
        </w:rPr>
        <w:t>activity (Fall)</w:t>
      </w:r>
      <w:r>
        <w:rPr>
          <w:rFonts w:ascii="Arial" w:hAnsi="Arial" w:cs="Arial"/>
        </w:rPr>
        <w:t xml:space="preserve"> that hosted Black/Hispanic students from </w:t>
      </w:r>
      <w:r w:rsidR="00AF13D1">
        <w:rPr>
          <w:rFonts w:ascii="Arial" w:hAnsi="Arial" w:cs="Arial"/>
        </w:rPr>
        <w:t>Hillsborough County.  USF Roadshow was an off-campus activity (Spring) that targeted admitted Black/Hispanic/Asian students in five counties</w:t>
      </w:r>
      <w:r w:rsidR="0015649C">
        <w:rPr>
          <w:rFonts w:ascii="Arial" w:hAnsi="Arial" w:cs="Arial"/>
        </w:rPr>
        <w:t>.</w:t>
      </w:r>
      <w:r w:rsidR="00AF13D1">
        <w:rPr>
          <w:rFonts w:ascii="Arial" w:hAnsi="Arial" w:cs="Arial"/>
        </w:rPr>
        <w:t xml:space="preserve"> </w:t>
      </w:r>
      <w:r>
        <w:rPr>
          <w:rFonts w:ascii="Arial" w:hAnsi="Arial" w:cs="Arial"/>
        </w:rPr>
        <w:t>Developed training manuals and facilitated workshops for MSI partners focused on preparing Black/Hispanic undergraduates for applications to summer undergraduate research and graduate school programs.</w:t>
      </w:r>
    </w:p>
    <w:p w14:paraId="021F5C6F" w14:textId="7DB8EFE7" w:rsidR="00017534" w:rsidRDefault="00017534"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Provided outreach presentations at high school</w:t>
      </w:r>
      <w:r w:rsidR="001C7245">
        <w:rPr>
          <w:rFonts w:ascii="Arial" w:hAnsi="Arial" w:cs="Arial"/>
        </w:rPr>
        <w:t>s</w:t>
      </w:r>
      <w:r>
        <w:rPr>
          <w:rFonts w:ascii="Arial" w:hAnsi="Arial" w:cs="Arial"/>
        </w:rPr>
        <w:t xml:space="preserve"> and community organizations to promote USF branding and </w:t>
      </w:r>
      <w:r>
        <w:rPr>
          <w:rFonts w:ascii="Arial" w:hAnsi="Arial" w:cs="Arial"/>
        </w:rPr>
        <w:lastRenderedPageBreak/>
        <w:t xml:space="preserve">opportunities for students from </w:t>
      </w:r>
      <w:r w:rsidR="001C7245">
        <w:rPr>
          <w:rFonts w:ascii="Arial" w:hAnsi="Arial" w:cs="Arial"/>
        </w:rPr>
        <w:t xml:space="preserve">historically </w:t>
      </w:r>
      <w:r>
        <w:rPr>
          <w:rFonts w:ascii="Arial" w:hAnsi="Arial" w:cs="Arial"/>
        </w:rPr>
        <w:t>underrepresented groups.</w:t>
      </w:r>
    </w:p>
    <w:p w14:paraId="1CF0EFE2" w14:textId="77777777" w:rsidR="00B460BC" w:rsidRPr="00B460BC" w:rsidRDefault="00B460BC" w:rsidP="00B460BC">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B460BC">
        <w:rPr>
          <w:rFonts w:ascii="Arial" w:hAnsi="Arial" w:cs="Arial"/>
        </w:rPr>
        <w:t xml:space="preserve">Coordinated and managed USF Multicultural Week of Welcome, an annual two-week series of retention/cultural activities to orient new Black, Hispanic, and Asian students to USF campus. </w:t>
      </w:r>
    </w:p>
    <w:p w14:paraId="3AD87133" w14:textId="3F5BD122" w:rsidR="00B460BC" w:rsidRPr="00B460BC" w:rsidRDefault="00B460BC" w:rsidP="009245F5">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sidRPr="00B460BC">
        <w:rPr>
          <w:rFonts w:ascii="Arial" w:hAnsi="Arial" w:cs="Arial"/>
        </w:rPr>
        <w:t xml:space="preserve">Served as advisor for the USF Admissions Student Ambassadors (USF COLORS) to support the recruitment and retention of Black and Hispanic students. </w:t>
      </w:r>
    </w:p>
    <w:p w14:paraId="53A225D6" w14:textId="7C1EDEBE" w:rsidR="000F7B72" w:rsidRDefault="000F7B72"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Developed, organized, and managed student peer mentoring with the College of Medicine’s Area Health Education Center to increase the number of minority students (Black, Hispanic, Asian) admitted into health professions and graduate programs in the medical sciences.</w:t>
      </w:r>
    </w:p>
    <w:p w14:paraId="2680014D" w14:textId="11C9C187" w:rsidR="000F7B72" w:rsidRDefault="000F7B72"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Established, organized, and co-supervised the Area Health Education Center’s Health Professions Academy a two-week, summer, residential program that provided campus-based SAT prep, near-peer mentoring, and clinical shadowing in the health professions </w:t>
      </w:r>
      <w:r w:rsidR="0028410B">
        <w:rPr>
          <w:rFonts w:ascii="Arial" w:hAnsi="Arial" w:cs="Arial"/>
        </w:rPr>
        <w:t xml:space="preserve">annually </w:t>
      </w:r>
      <w:r>
        <w:rPr>
          <w:rFonts w:ascii="Arial" w:hAnsi="Arial" w:cs="Arial"/>
        </w:rPr>
        <w:t>for 15 Black and Hispanic high school students.</w:t>
      </w:r>
    </w:p>
    <w:p w14:paraId="0914FA69" w14:textId="57D43EF0" w:rsidR="000F7B72" w:rsidRDefault="000F7B72" w:rsidP="00395D16">
      <w:pPr>
        <w:pStyle w:val="ListParagraph"/>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rPr>
      </w:pPr>
      <w:r>
        <w:rPr>
          <w:rFonts w:ascii="Arial" w:hAnsi="Arial" w:cs="Arial"/>
        </w:rPr>
        <w:t xml:space="preserve">Partnered with the Moffitt Cancer Center </w:t>
      </w:r>
      <w:r w:rsidR="00B460BC">
        <w:rPr>
          <w:rFonts w:ascii="Arial" w:hAnsi="Arial" w:cs="Arial"/>
        </w:rPr>
        <w:t>on the</w:t>
      </w:r>
      <w:r>
        <w:rPr>
          <w:rFonts w:ascii="Arial" w:hAnsi="Arial" w:cs="Arial"/>
        </w:rPr>
        <w:t xml:space="preserve"> Leaders in New Knowledge (LINK) project which provided cancer research opportunities (basic science and behavioral) for Black and Hispanic undergraduates and </w:t>
      </w:r>
      <w:r w:rsidR="000D5F95">
        <w:rPr>
          <w:rFonts w:ascii="Arial" w:hAnsi="Arial" w:cs="Arial"/>
        </w:rPr>
        <w:t xml:space="preserve">local </w:t>
      </w:r>
      <w:r>
        <w:rPr>
          <w:rFonts w:ascii="Arial" w:hAnsi="Arial" w:cs="Arial"/>
        </w:rPr>
        <w:t xml:space="preserve">high school students. </w:t>
      </w:r>
      <w:r w:rsidR="0028410B">
        <w:rPr>
          <w:rFonts w:ascii="Arial" w:hAnsi="Arial" w:cs="Arial"/>
        </w:rPr>
        <w:t>Recruited, advised, and mentored undergraduates</w:t>
      </w:r>
      <w:r w:rsidR="00B460BC">
        <w:rPr>
          <w:rFonts w:ascii="Arial" w:hAnsi="Arial" w:cs="Arial"/>
        </w:rPr>
        <w:t xml:space="preserve"> from the USF College of Arts and Sciences and College of Engineering as well as local high schools.</w:t>
      </w:r>
    </w:p>
    <w:p w14:paraId="077991B5" w14:textId="77777777" w:rsidR="00175875" w:rsidRDefault="00175875" w:rsidP="008B3F96">
      <w:pPr>
        <w:pBdr>
          <w:top w:val="none" w:sz="0" w:space="0" w:color="auto"/>
          <w:bottom w:val="none" w:sz="0" w:space="0" w:color="auto"/>
        </w:pBdr>
        <w:rPr>
          <w:rFonts w:ascii="Arial" w:eastAsia="Arial" w:hAnsi="Arial" w:cs="Arial"/>
          <w:b/>
          <w:u w:val="single"/>
        </w:rPr>
      </w:pPr>
    </w:p>
    <w:p w14:paraId="34C1935C" w14:textId="3D6B75B2" w:rsidR="008B3F96" w:rsidRPr="00EB5F69" w:rsidRDefault="001C7245" w:rsidP="008B3F96">
      <w:pPr>
        <w:pBdr>
          <w:top w:val="none" w:sz="0" w:space="0" w:color="auto"/>
          <w:left w:val="none" w:sz="0" w:space="0" w:color="auto"/>
          <w:bottom w:val="single" w:sz="12" w:space="1" w:color="auto"/>
          <w:right w:val="none" w:sz="0" w:space="0" w:color="auto"/>
          <w:between w:val="none" w:sz="0" w:space="0" w:color="auto"/>
        </w:pBdr>
        <w:rPr>
          <w:rFonts w:ascii="Arial" w:eastAsia="Arial" w:hAnsi="Arial" w:cs="Arial"/>
          <w:b/>
        </w:rPr>
      </w:pPr>
      <w:r>
        <w:rPr>
          <w:rFonts w:ascii="Arial" w:eastAsia="Arial" w:hAnsi="Arial" w:cs="Arial"/>
          <w:b/>
        </w:rPr>
        <w:t>SERVICE</w:t>
      </w:r>
    </w:p>
    <w:p w14:paraId="171D08D4" w14:textId="3402C616" w:rsidR="00BF6EF2" w:rsidRDefault="00BF6EF2" w:rsidP="001C7245">
      <w:pPr>
        <w:pBdr>
          <w:top w:val="none" w:sz="0" w:space="0" w:color="auto"/>
          <w:bottom w:val="none" w:sz="0" w:space="0" w:color="auto"/>
        </w:pBdr>
        <w:rPr>
          <w:rFonts w:ascii="Arial" w:eastAsia="Arial" w:hAnsi="Arial" w:cs="Arial"/>
        </w:rPr>
      </w:pPr>
      <w:r w:rsidRPr="0015649C">
        <w:rPr>
          <w:rFonts w:ascii="Arial" w:eastAsia="Arial" w:hAnsi="Arial" w:cs="Arial"/>
          <w:i/>
          <w:iCs/>
        </w:rPr>
        <w:t>External Advisory Board Member</w:t>
      </w:r>
      <w:r>
        <w:rPr>
          <w:rFonts w:ascii="Arial" w:eastAsia="Arial" w:hAnsi="Arial" w:cs="Arial"/>
        </w:rPr>
        <w:t>, NSF HBCU-UP</w:t>
      </w:r>
      <w:r w:rsidR="00E47764">
        <w:rPr>
          <w:rFonts w:ascii="Arial" w:eastAsia="Arial" w:hAnsi="Arial" w:cs="Arial"/>
        </w:rPr>
        <w:t>,</w:t>
      </w:r>
      <w:r>
        <w:rPr>
          <w:rFonts w:ascii="Arial" w:eastAsia="Arial" w:hAnsi="Arial" w:cs="Arial"/>
        </w:rPr>
        <w:t xml:space="preserve"> NIH IMSD</w:t>
      </w:r>
      <w:r w:rsidR="00B460BC">
        <w:rPr>
          <w:rFonts w:ascii="Arial" w:eastAsia="Arial" w:hAnsi="Arial" w:cs="Arial"/>
        </w:rPr>
        <w:t>, NIH PREP, NCI LINK</w:t>
      </w:r>
      <w:r>
        <w:rPr>
          <w:rFonts w:ascii="Arial" w:eastAsia="Arial" w:hAnsi="Arial" w:cs="Arial"/>
        </w:rPr>
        <w:tab/>
      </w:r>
      <w:r>
        <w:rPr>
          <w:rFonts w:ascii="Arial" w:eastAsia="Arial" w:hAnsi="Arial" w:cs="Arial"/>
        </w:rPr>
        <w:tab/>
        <w:t>20</w:t>
      </w:r>
      <w:r w:rsidR="00B460BC">
        <w:rPr>
          <w:rFonts w:ascii="Arial" w:eastAsia="Arial" w:hAnsi="Arial" w:cs="Arial"/>
        </w:rPr>
        <w:t>00</w:t>
      </w:r>
      <w:r>
        <w:rPr>
          <w:rFonts w:ascii="Arial" w:eastAsia="Arial" w:hAnsi="Arial" w:cs="Arial"/>
        </w:rPr>
        <w:t xml:space="preserve"> – present</w:t>
      </w:r>
    </w:p>
    <w:p w14:paraId="5974AA5A" w14:textId="3A80805F" w:rsidR="00BF6EF2" w:rsidRDefault="00BF6EF2" w:rsidP="00BF6EF2">
      <w:pPr>
        <w:pStyle w:val="ListParagraph"/>
        <w:numPr>
          <w:ilvl w:val="0"/>
          <w:numId w:val="19"/>
        </w:numPr>
        <w:pBdr>
          <w:top w:val="none" w:sz="0" w:space="0" w:color="auto"/>
          <w:bottom w:val="none" w:sz="0" w:space="0" w:color="auto"/>
        </w:pBdr>
        <w:rPr>
          <w:rFonts w:ascii="Arial" w:eastAsia="Arial" w:hAnsi="Arial" w:cs="Arial"/>
        </w:rPr>
      </w:pPr>
      <w:r>
        <w:rPr>
          <w:rFonts w:ascii="Arial" w:eastAsia="Arial" w:hAnsi="Arial" w:cs="Arial"/>
        </w:rPr>
        <w:t>Elizabeth City State University</w:t>
      </w:r>
    </w:p>
    <w:p w14:paraId="6EC9A136" w14:textId="7271E672" w:rsidR="00BF6EF2" w:rsidRDefault="00BF6EF2" w:rsidP="00BF6EF2">
      <w:pPr>
        <w:pStyle w:val="ListParagraph"/>
        <w:numPr>
          <w:ilvl w:val="0"/>
          <w:numId w:val="19"/>
        </w:numPr>
        <w:pBdr>
          <w:top w:val="none" w:sz="0" w:space="0" w:color="auto"/>
          <w:bottom w:val="none" w:sz="0" w:space="0" w:color="auto"/>
        </w:pBdr>
        <w:rPr>
          <w:rFonts w:ascii="Arial" w:eastAsia="Arial" w:hAnsi="Arial" w:cs="Arial"/>
        </w:rPr>
      </w:pPr>
      <w:r>
        <w:rPr>
          <w:rFonts w:ascii="Arial" w:eastAsia="Arial" w:hAnsi="Arial" w:cs="Arial"/>
        </w:rPr>
        <w:t>University of the Virgin Islands</w:t>
      </w:r>
    </w:p>
    <w:p w14:paraId="47EF0412" w14:textId="77777777" w:rsidR="00B460BC" w:rsidRDefault="00BF6EF2" w:rsidP="00BF6EF2">
      <w:pPr>
        <w:pStyle w:val="ListParagraph"/>
        <w:numPr>
          <w:ilvl w:val="0"/>
          <w:numId w:val="19"/>
        </w:numPr>
        <w:pBdr>
          <w:top w:val="none" w:sz="0" w:space="0" w:color="auto"/>
          <w:bottom w:val="none" w:sz="0" w:space="0" w:color="auto"/>
        </w:pBdr>
        <w:rPr>
          <w:rFonts w:ascii="Arial" w:eastAsia="Arial" w:hAnsi="Arial" w:cs="Arial"/>
        </w:rPr>
      </w:pPr>
      <w:r>
        <w:rPr>
          <w:rFonts w:ascii="Arial" w:eastAsia="Arial" w:hAnsi="Arial" w:cs="Arial"/>
        </w:rPr>
        <w:t>University of Tennessee, Knoxville</w:t>
      </w:r>
    </w:p>
    <w:p w14:paraId="0B11FA19" w14:textId="77777777" w:rsidR="00B460BC" w:rsidRDefault="00B460BC" w:rsidP="00BF6EF2">
      <w:pPr>
        <w:pStyle w:val="ListParagraph"/>
        <w:numPr>
          <w:ilvl w:val="0"/>
          <w:numId w:val="19"/>
        </w:numPr>
        <w:pBdr>
          <w:top w:val="none" w:sz="0" w:space="0" w:color="auto"/>
          <w:bottom w:val="none" w:sz="0" w:space="0" w:color="auto"/>
        </w:pBdr>
        <w:rPr>
          <w:rFonts w:ascii="Arial" w:eastAsia="Arial" w:hAnsi="Arial" w:cs="Arial"/>
        </w:rPr>
      </w:pPr>
      <w:r>
        <w:rPr>
          <w:rFonts w:ascii="Arial" w:eastAsia="Arial" w:hAnsi="Arial" w:cs="Arial"/>
        </w:rPr>
        <w:t xml:space="preserve">Emory University </w:t>
      </w:r>
    </w:p>
    <w:p w14:paraId="16A287F8" w14:textId="510A4696" w:rsidR="00BF6EF2" w:rsidRPr="00BF6EF2" w:rsidRDefault="00B460BC" w:rsidP="00BF6EF2">
      <w:pPr>
        <w:pStyle w:val="ListParagraph"/>
        <w:numPr>
          <w:ilvl w:val="0"/>
          <w:numId w:val="19"/>
        </w:numPr>
        <w:pBdr>
          <w:top w:val="none" w:sz="0" w:space="0" w:color="auto"/>
          <w:bottom w:val="none" w:sz="0" w:space="0" w:color="auto"/>
        </w:pBdr>
        <w:rPr>
          <w:rFonts w:ascii="Arial" w:eastAsia="Arial" w:hAnsi="Arial" w:cs="Arial"/>
        </w:rPr>
      </w:pPr>
      <w:r>
        <w:rPr>
          <w:rFonts w:ascii="Arial" w:eastAsia="Arial" w:hAnsi="Arial" w:cs="Arial"/>
        </w:rPr>
        <w:t>Moffitt Cancer Center &amp; Research Institute</w:t>
      </w:r>
      <w:r w:rsidR="00BF6EF2">
        <w:rPr>
          <w:rFonts w:ascii="Arial" w:eastAsia="Arial" w:hAnsi="Arial" w:cs="Arial"/>
        </w:rPr>
        <w:tab/>
      </w:r>
      <w:r w:rsidR="00BF6EF2">
        <w:rPr>
          <w:rFonts w:ascii="Arial" w:eastAsia="Arial" w:hAnsi="Arial" w:cs="Arial"/>
        </w:rPr>
        <w:tab/>
      </w:r>
      <w:r w:rsidR="00BF6EF2">
        <w:rPr>
          <w:rFonts w:ascii="Arial" w:eastAsia="Arial" w:hAnsi="Arial" w:cs="Arial"/>
        </w:rPr>
        <w:tab/>
      </w:r>
      <w:r w:rsidR="00BF6EF2">
        <w:rPr>
          <w:rFonts w:ascii="Arial" w:eastAsia="Arial" w:hAnsi="Arial" w:cs="Arial"/>
        </w:rPr>
        <w:tab/>
      </w:r>
      <w:r w:rsidR="00BF6EF2">
        <w:rPr>
          <w:rFonts w:ascii="Arial" w:eastAsia="Arial" w:hAnsi="Arial" w:cs="Arial"/>
        </w:rPr>
        <w:tab/>
      </w:r>
      <w:r w:rsidR="00BF6EF2">
        <w:rPr>
          <w:rFonts w:ascii="Arial" w:eastAsia="Arial" w:hAnsi="Arial" w:cs="Arial"/>
        </w:rPr>
        <w:tab/>
      </w:r>
      <w:r w:rsidR="00BF6EF2">
        <w:rPr>
          <w:rFonts w:ascii="Arial" w:eastAsia="Arial" w:hAnsi="Arial" w:cs="Arial"/>
        </w:rPr>
        <w:tab/>
      </w:r>
      <w:r w:rsidR="00BF6EF2">
        <w:rPr>
          <w:rFonts w:ascii="Arial" w:eastAsia="Arial" w:hAnsi="Arial" w:cs="Arial"/>
        </w:rPr>
        <w:tab/>
      </w:r>
    </w:p>
    <w:p w14:paraId="79A3CFDC" w14:textId="334C375A" w:rsidR="001C7245" w:rsidRDefault="001C7245" w:rsidP="001C7245">
      <w:pPr>
        <w:pBdr>
          <w:top w:val="none" w:sz="0" w:space="0" w:color="auto"/>
          <w:bottom w:val="none" w:sz="0" w:space="0" w:color="auto"/>
        </w:pBdr>
        <w:rPr>
          <w:rFonts w:ascii="Arial" w:eastAsia="Arial" w:hAnsi="Arial" w:cs="Arial"/>
        </w:rPr>
      </w:pPr>
      <w:r w:rsidRPr="0015649C">
        <w:rPr>
          <w:rFonts w:ascii="Arial" w:eastAsia="Arial" w:hAnsi="Arial" w:cs="Arial"/>
          <w:i/>
          <w:iCs/>
        </w:rPr>
        <w:t>Reviewer,</w:t>
      </w:r>
      <w:r>
        <w:rPr>
          <w:rFonts w:ascii="Arial" w:eastAsia="Arial" w:hAnsi="Arial" w:cs="Arial"/>
        </w:rPr>
        <w:t xml:space="preserve"> National Science Foundation</w:t>
      </w:r>
      <w:r w:rsidR="00BF6EF2">
        <w:rPr>
          <w:rFonts w:ascii="Arial" w:eastAsia="Arial" w:hAnsi="Arial" w:cs="Arial"/>
        </w:rPr>
        <w:t xml:space="preserve">, Alfred P. Sloan Foundation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2016 – present</w:t>
      </w:r>
    </w:p>
    <w:p w14:paraId="0D1820B3" w14:textId="2386A739" w:rsidR="001C7245" w:rsidRDefault="001C7245" w:rsidP="001C7245">
      <w:pPr>
        <w:pBdr>
          <w:top w:val="none" w:sz="0" w:space="0" w:color="auto"/>
          <w:bottom w:val="none" w:sz="0" w:space="0" w:color="auto"/>
        </w:pBdr>
        <w:rPr>
          <w:rFonts w:ascii="Arial" w:eastAsia="Arial" w:hAnsi="Arial" w:cs="Arial"/>
        </w:rPr>
      </w:pPr>
      <w:r w:rsidRPr="0015649C">
        <w:rPr>
          <w:rFonts w:ascii="Arial" w:eastAsia="Arial" w:hAnsi="Arial" w:cs="Arial"/>
          <w:i/>
          <w:iCs/>
        </w:rPr>
        <w:t>Presente</w:t>
      </w:r>
      <w:r>
        <w:rPr>
          <w:rFonts w:ascii="Arial" w:eastAsia="Arial" w:hAnsi="Arial" w:cs="Arial"/>
        </w:rPr>
        <w:t>r, Emerging Researchers National</w:t>
      </w:r>
      <w:r w:rsidR="0028410B">
        <w:rPr>
          <w:rFonts w:ascii="Arial" w:eastAsia="Arial" w:hAnsi="Arial" w:cs="Arial"/>
        </w:rPr>
        <w:t xml:space="preserve"> (ERN)</w:t>
      </w:r>
      <w:r>
        <w:rPr>
          <w:rFonts w:ascii="Arial" w:eastAsia="Arial" w:hAnsi="Arial" w:cs="Arial"/>
        </w:rPr>
        <w:t xml:space="preserve"> Conference in 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2016 </w:t>
      </w:r>
      <w:r w:rsidR="00BF6EF2">
        <w:rPr>
          <w:rFonts w:ascii="Arial" w:eastAsia="Arial" w:hAnsi="Arial" w:cs="Arial"/>
        </w:rPr>
        <w:t>–</w:t>
      </w:r>
      <w:r>
        <w:rPr>
          <w:rFonts w:ascii="Arial" w:eastAsia="Arial" w:hAnsi="Arial" w:cs="Arial"/>
        </w:rPr>
        <w:t xml:space="preserve"> present</w:t>
      </w:r>
    </w:p>
    <w:p w14:paraId="10586979" w14:textId="0E956023" w:rsidR="00BF6EF2" w:rsidRPr="0015649C" w:rsidRDefault="00BF6EF2" w:rsidP="00BF6EF2">
      <w:p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i/>
          <w:iCs/>
        </w:rPr>
      </w:pPr>
      <w:r w:rsidRPr="0015649C">
        <w:rPr>
          <w:rFonts w:ascii="Arial" w:eastAsia="Arial" w:hAnsi="Arial" w:cs="Arial"/>
          <w:bCs/>
          <w:i/>
          <w:iCs/>
        </w:rPr>
        <w:t>Co-Advisor</w:t>
      </w:r>
      <w:r w:rsidR="00244F06">
        <w:rPr>
          <w:rFonts w:ascii="Arial" w:eastAsia="Arial" w:hAnsi="Arial" w:cs="Arial"/>
          <w:bCs/>
          <w:i/>
          <w:iCs/>
        </w:rPr>
        <w:t>/Member</w:t>
      </w:r>
    </w:p>
    <w:p w14:paraId="2AD2F44A" w14:textId="5BFD3F4F" w:rsidR="00BF6EF2" w:rsidRPr="00BF6EF2" w:rsidRDefault="00BF6EF2" w:rsidP="00BF6EF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sidRPr="00BF6EF2">
        <w:rPr>
          <w:rFonts w:ascii="Arial" w:eastAsia="Arial" w:hAnsi="Arial" w:cs="Arial"/>
          <w:bCs/>
        </w:rPr>
        <w:t>National Society of Black Engineers, USF Student Chapter</w:t>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t>2010 – present</w:t>
      </w:r>
    </w:p>
    <w:p w14:paraId="79F29099" w14:textId="3AAB16FE" w:rsidR="00BF6EF2" w:rsidRPr="00BF6EF2" w:rsidRDefault="00BF6EF2" w:rsidP="00BF6EF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sidRPr="00BF6EF2">
        <w:rPr>
          <w:rFonts w:ascii="Arial" w:eastAsia="Arial" w:hAnsi="Arial" w:cs="Arial"/>
          <w:bCs/>
        </w:rPr>
        <w:t>National Organization for the Professional Advancement of Black Chemists</w:t>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t>2008 - present</w:t>
      </w:r>
    </w:p>
    <w:p w14:paraId="33350917" w14:textId="6B4A2ED3" w:rsidR="00144C77" w:rsidRPr="00BF6EF2" w:rsidRDefault="00BF6EF2" w:rsidP="00BF6EF2">
      <w:p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Pr>
          <w:rFonts w:ascii="Arial" w:eastAsia="Arial" w:hAnsi="Arial" w:cs="Arial"/>
          <w:bCs/>
        </w:rPr>
        <w:tab/>
      </w:r>
      <w:r w:rsidRPr="00BF6EF2">
        <w:rPr>
          <w:rFonts w:ascii="Arial" w:eastAsia="Arial" w:hAnsi="Arial" w:cs="Arial"/>
          <w:bCs/>
        </w:rPr>
        <w:t>and Chemical Engineers (</w:t>
      </w:r>
      <w:proofErr w:type="spellStart"/>
      <w:r w:rsidRPr="00BF6EF2">
        <w:rPr>
          <w:rFonts w:ascii="Arial" w:eastAsia="Arial" w:hAnsi="Arial" w:cs="Arial"/>
          <w:bCs/>
        </w:rPr>
        <w:t>NOBCChE</w:t>
      </w:r>
      <w:proofErr w:type="spellEnd"/>
      <w:r w:rsidRPr="00BF6EF2">
        <w:rPr>
          <w:rFonts w:ascii="Arial" w:eastAsia="Arial" w:hAnsi="Arial" w:cs="Arial"/>
          <w:bCs/>
        </w:rPr>
        <w:t>), USF Student Chapter</w:t>
      </w:r>
    </w:p>
    <w:p w14:paraId="47334FEF" w14:textId="52DD3A1E" w:rsidR="00BF6EF2" w:rsidRDefault="00BF6EF2" w:rsidP="00BF6EF2">
      <w:p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sidRPr="0015649C">
        <w:rPr>
          <w:rFonts w:ascii="Arial" w:eastAsia="Arial" w:hAnsi="Arial" w:cs="Arial"/>
          <w:bCs/>
          <w:i/>
          <w:iCs/>
        </w:rPr>
        <w:t>Member</w:t>
      </w:r>
      <w:r w:rsidRPr="00BF6EF2">
        <w:rPr>
          <w:rFonts w:ascii="Arial" w:eastAsia="Arial" w:hAnsi="Arial" w:cs="Arial"/>
          <w:bCs/>
        </w:rPr>
        <w:t>, American Society of Engineering Education (ASEE)</w:t>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r>
      <w:r w:rsidRPr="00BF6EF2">
        <w:rPr>
          <w:rFonts w:ascii="Arial" w:eastAsia="Arial" w:hAnsi="Arial" w:cs="Arial"/>
          <w:bCs/>
        </w:rPr>
        <w:tab/>
        <w:t>20</w:t>
      </w:r>
      <w:r>
        <w:rPr>
          <w:rFonts w:ascii="Arial" w:eastAsia="Arial" w:hAnsi="Arial" w:cs="Arial"/>
          <w:bCs/>
        </w:rPr>
        <w:t>06</w:t>
      </w:r>
      <w:r w:rsidRPr="00BF6EF2">
        <w:rPr>
          <w:rFonts w:ascii="Arial" w:eastAsia="Arial" w:hAnsi="Arial" w:cs="Arial"/>
          <w:bCs/>
        </w:rPr>
        <w:t xml:space="preserve"> - </w:t>
      </w:r>
      <w:r w:rsidRPr="00BF6EF2">
        <w:rPr>
          <w:rFonts w:ascii="Arial" w:eastAsia="Arial" w:hAnsi="Arial" w:cs="Arial"/>
          <w:bCs/>
        </w:rPr>
        <w:tab/>
        <w:t>present</w:t>
      </w:r>
    </w:p>
    <w:p w14:paraId="0C0B851E" w14:textId="29F15CD6" w:rsidR="00244F06" w:rsidRDefault="00244F06" w:rsidP="00BF6EF2">
      <w:p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r w:rsidRPr="00244F06">
        <w:rPr>
          <w:rFonts w:ascii="Arial" w:eastAsia="Arial" w:hAnsi="Arial" w:cs="Arial"/>
          <w:bCs/>
          <w:i/>
          <w:iCs/>
        </w:rPr>
        <w:t>Member</w:t>
      </w:r>
      <w:r>
        <w:rPr>
          <w:rFonts w:ascii="Arial" w:eastAsia="Arial" w:hAnsi="Arial" w:cs="Arial"/>
          <w:bCs/>
        </w:rPr>
        <w:t>, USF Black Faculty and Staff Association (BFSA)</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t>2000 - present</w:t>
      </w:r>
    </w:p>
    <w:p w14:paraId="79C25485" w14:textId="77777777" w:rsidR="00BF6EF2" w:rsidRPr="00BF6EF2" w:rsidRDefault="00BF6EF2" w:rsidP="00BF6EF2">
      <w:p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bCs/>
        </w:rPr>
      </w:pPr>
    </w:p>
    <w:p w14:paraId="3C33C540" w14:textId="35986A5C" w:rsidR="007071D8" w:rsidRPr="00AE0712" w:rsidRDefault="00FE48E9" w:rsidP="008B3F96">
      <w:pPr>
        <w:pBdr>
          <w:top w:val="none" w:sz="0" w:space="0" w:color="auto"/>
          <w:left w:val="none" w:sz="0" w:space="0" w:color="auto"/>
          <w:bottom w:val="none" w:sz="0" w:space="0" w:color="auto"/>
          <w:right w:val="none" w:sz="0" w:space="0" w:color="auto"/>
          <w:between w:val="none" w:sz="0"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eastAsia="Arial" w:hAnsi="Arial" w:cs="Arial"/>
        </w:rPr>
      </w:pPr>
      <w:r w:rsidRPr="00AE0712">
        <w:rPr>
          <w:rFonts w:ascii="Arial" w:eastAsia="Arial" w:hAnsi="Arial" w:cs="Arial"/>
          <w:b/>
        </w:rPr>
        <w:t>HONORS &amp; AWARDS</w:t>
      </w:r>
    </w:p>
    <w:p w14:paraId="324DE00C" w14:textId="3A17B89F" w:rsidR="001C7245" w:rsidRDefault="001C7245"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William R. Jones Mentoring Award, Florida Education Fund (FEF)</w:t>
      </w:r>
      <w:r>
        <w:rPr>
          <w:rFonts w:ascii="Arial" w:eastAsia="Arial" w:hAnsi="Arial" w:cs="Arial"/>
        </w:rPr>
        <w:tab/>
      </w:r>
      <w:r>
        <w:rPr>
          <w:rFonts w:ascii="Arial" w:eastAsia="Arial" w:hAnsi="Arial" w:cs="Arial"/>
        </w:rPr>
        <w:tab/>
      </w:r>
      <w:r>
        <w:rPr>
          <w:rFonts w:ascii="Arial" w:eastAsia="Arial" w:hAnsi="Arial" w:cs="Arial"/>
        </w:rPr>
        <w:tab/>
        <w:t>2009, 2015, 2018</w:t>
      </w:r>
    </w:p>
    <w:p w14:paraId="3B1290D7" w14:textId="6C38F392" w:rsidR="00ED2E93" w:rsidRDefault="00ED2E93"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proofErr w:type="spellStart"/>
      <w:r w:rsidRPr="00ED2E93">
        <w:rPr>
          <w:rFonts w:ascii="Arial" w:eastAsia="Arial" w:hAnsi="Arial" w:cs="Arial"/>
        </w:rPr>
        <w:t>NOBCChE</w:t>
      </w:r>
      <w:proofErr w:type="spellEnd"/>
      <w:r w:rsidRPr="00ED2E93">
        <w:rPr>
          <w:rFonts w:ascii="Arial" w:eastAsia="Arial" w:hAnsi="Arial" w:cs="Arial"/>
        </w:rPr>
        <w:t xml:space="preserve"> Ty Mitchell Mentor-on-the-Map Award</w:t>
      </w:r>
      <w:r w:rsidRPr="00ED2E93">
        <w:rPr>
          <w:rFonts w:ascii="Arial" w:eastAsia="Arial" w:hAnsi="Arial" w:cs="Arial"/>
        </w:rPr>
        <w:tab/>
      </w:r>
      <w:r w:rsidRPr="00ED2E93">
        <w:rPr>
          <w:rFonts w:ascii="Arial" w:eastAsia="Arial" w:hAnsi="Arial" w:cs="Arial"/>
        </w:rPr>
        <w:tab/>
      </w:r>
      <w:r w:rsidRPr="00ED2E93">
        <w:rPr>
          <w:rFonts w:ascii="Arial" w:eastAsia="Arial" w:hAnsi="Arial" w:cs="Arial"/>
        </w:rPr>
        <w:tab/>
      </w:r>
      <w:r w:rsidRPr="00ED2E93">
        <w:rPr>
          <w:rFonts w:ascii="Arial" w:eastAsia="Arial" w:hAnsi="Arial" w:cs="Arial"/>
        </w:rPr>
        <w:tab/>
      </w:r>
      <w:r w:rsidRPr="00ED2E93">
        <w:rPr>
          <w:rFonts w:ascii="Arial" w:eastAsia="Arial" w:hAnsi="Arial" w:cs="Arial"/>
        </w:rPr>
        <w:tab/>
        <w:t>2015</w:t>
      </w:r>
    </w:p>
    <w:p w14:paraId="1A84650B" w14:textId="77777777" w:rsidR="001C7245" w:rsidRDefault="00F018A2"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r w:rsidRPr="008B3F96">
        <w:rPr>
          <w:rFonts w:ascii="Arial" w:eastAsia="Arial" w:hAnsi="Arial" w:cs="Arial"/>
        </w:rPr>
        <w:t xml:space="preserve">Alfred P. Sloan </w:t>
      </w:r>
      <w:r w:rsidR="001C7245">
        <w:rPr>
          <w:rFonts w:ascii="Arial" w:eastAsia="Arial" w:hAnsi="Arial" w:cs="Arial"/>
        </w:rPr>
        <w:t>Foundation Minority PhD Program Mentor of the Year</w:t>
      </w:r>
      <w:r w:rsidR="001C7245">
        <w:rPr>
          <w:rFonts w:ascii="Arial" w:eastAsia="Arial" w:hAnsi="Arial" w:cs="Arial"/>
        </w:rPr>
        <w:tab/>
      </w:r>
      <w:r w:rsidR="001C7245">
        <w:rPr>
          <w:rFonts w:ascii="Arial" w:eastAsia="Arial" w:hAnsi="Arial" w:cs="Arial"/>
        </w:rPr>
        <w:tab/>
      </w:r>
      <w:r w:rsidR="001C7245">
        <w:rPr>
          <w:rFonts w:ascii="Arial" w:eastAsia="Arial" w:hAnsi="Arial" w:cs="Arial"/>
        </w:rPr>
        <w:tab/>
        <w:t>2013</w:t>
      </w:r>
    </w:p>
    <w:p w14:paraId="63524DD4" w14:textId="427C08D0" w:rsidR="00ED2E93" w:rsidRDefault="00ED2E93"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USF DIEO Diversity Award Nominee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2013-2014</w:t>
      </w:r>
    </w:p>
    <w:p w14:paraId="587BEC44" w14:textId="49154B25" w:rsidR="00ED2E93" w:rsidRDefault="00ED2E93"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USF DIEO Diversity Honor Roll Award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2011-2012</w:t>
      </w:r>
    </w:p>
    <w:p w14:paraId="163E8B13" w14:textId="6F716ECF" w:rsidR="00ED2E93" w:rsidRDefault="00ED2E93"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r>
        <w:rPr>
          <w:rFonts w:ascii="Arial" w:eastAsia="Arial" w:hAnsi="Arial" w:cs="Arial"/>
        </w:rPr>
        <w:t>USF Student Support Services Award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1999-2000</w:t>
      </w:r>
    </w:p>
    <w:p w14:paraId="6DB4DBC8" w14:textId="77777777" w:rsidR="00ED2E93" w:rsidRDefault="00ED2E93" w:rsidP="008B3F96">
      <w:pPr>
        <w:pBdr>
          <w:top w:val="single" w:sz="12" w:space="1" w:color="auto"/>
          <w:left w:val="none" w:sz="0" w:space="0" w:color="auto"/>
          <w:bottom w:val="none" w:sz="0" w:space="0" w:color="auto"/>
          <w:right w:val="none" w:sz="0" w:space="0" w:color="auto"/>
          <w:between w:val="none" w:sz="0" w:space="0" w:color="auto"/>
        </w:pBdr>
        <w:rPr>
          <w:rFonts w:ascii="Arial" w:eastAsia="Arial" w:hAnsi="Arial" w:cs="Arial"/>
        </w:rPr>
      </w:pPr>
    </w:p>
    <w:p w14:paraId="738C814D" w14:textId="450040FF" w:rsidR="00144C77" w:rsidRPr="00144C77" w:rsidRDefault="00144C77" w:rsidP="00ED2E93">
      <w:pPr>
        <w:pStyle w:val="ListParagraph"/>
        <w:jc w:val="both"/>
        <w:rPr>
          <w:rFonts w:ascii="Arial" w:eastAsia="Arial" w:hAnsi="Arial" w:cs="Arial"/>
        </w:rPr>
      </w:pPr>
    </w:p>
    <w:sectPr w:rsidR="00144C77" w:rsidRPr="00144C77" w:rsidSect="00A40DBC">
      <w:headerReference w:type="default" r:id="rId8"/>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7C0F" w14:textId="77777777" w:rsidR="00F9271D" w:rsidRDefault="00F9271D">
      <w:r>
        <w:separator/>
      </w:r>
    </w:p>
  </w:endnote>
  <w:endnote w:type="continuationSeparator" w:id="0">
    <w:p w14:paraId="60D7C781" w14:textId="77777777" w:rsidR="00F9271D" w:rsidRDefault="00F9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E517" w14:textId="654A9749" w:rsidR="00D01722" w:rsidRDefault="00D01722">
    <w:pPr>
      <w:tabs>
        <w:tab w:val="center" w:pos="4680"/>
        <w:tab w:val="right" w:pos="9360"/>
      </w:tabs>
      <w:jc w:val="right"/>
      <w:rPr>
        <w:rFonts w:ascii="Arial" w:eastAsia="Arial" w:hAnsi="Arial" w:cs="Arial"/>
        <w:sz w:val="22"/>
        <w:szCs w:val="22"/>
      </w:rPr>
    </w:pP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2</w:t>
    </w:r>
    <w:r>
      <w:rPr>
        <w:rFonts w:ascii="Arial" w:eastAsia="Arial" w:hAnsi="Arial" w:cs="Arial"/>
        <w:sz w:val="22"/>
        <w:szCs w:val="22"/>
      </w:rPr>
      <w:fldChar w:fldCharType="end"/>
    </w:r>
  </w:p>
  <w:p w14:paraId="28055722" w14:textId="77777777" w:rsidR="00D01722" w:rsidRDefault="00D0172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7F51" w14:textId="77777777" w:rsidR="00F9271D" w:rsidRDefault="00F9271D">
      <w:r>
        <w:separator/>
      </w:r>
    </w:p>
  </w:footnote>
  <w:footnote w:type="continuationSeparator" w:id="0">
    <w:p w14:paraId="5A96E18B" w14:textId="77777777" w:rsidR="00F9271D" w:rsidRDefault="00F9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55F5" w14:textId="77777777" w:rsidR="00D01722" w:rsidRDefault="00D01722">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600"/>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56455F2"/>
    <w:multiLevelType w:val="hybridMultilevel"/>
    <w:tmpl w:val="780E2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04426"/>
    <w:multiLevelType w:val="multilevel"/>
    <w:tmpl w:val="66EA85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6700DA0"/>
    <w:multiLevelType w:val="multilevel"/>
    <w:tmpl w:val="D4BA7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725094"/>
    <w:multiLevelType w:val="hybridMultilevel"/>
    <w:tmpl w:val="D2186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474E0"/>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30F1F05"/>
    <w:multiLevelType w:val="multilevel"/>
    <w:tmpl w:val="72D6DE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3A9062F5"/>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0CE6AF6"/>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4AA42D75"/>
    <w:multiLevelType w:val="multilevel"/>
    <w:tmpl w:val="435447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4CA1048E"/>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4CFD5056"/>
    <w:multiLevelType w:val="hybridMultilevel"/>
    <w:tmpl w:val="710E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575C0"/>
    <w:multiLevelType w:val="multilevel"/>
    <w:tmpl w:val="29A858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FD14E41"/>
    <w:multiLevelType w:val="hybridMultilevel"/>
    <w:tmpl w:val="C1F45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815D1"/>
    <w:multiLevelType w:val="hybridMultilevel"/>
    <w:tmpl w:val="5A30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E3B03"/>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65610AB7"/>
    <w:multiLevelType w:val="multilevel"/>
    <w:tmpl w:val="670468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69DA277C"/>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740C5478"/>
    <w:multiLevelType w:val="hybridMultilevel"/>
    <w:tmpl w:val="73A85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385B2A"/>
    <w:multiLevelType w:val="multilevel"/>
    <w:tmpl w:val="37A66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41042034">
    <w:abstractNumId w:val="17"/>
  </w:num>
  <w:num w:numId="2" w16cid:durableId="543445285">
    <w:abstractNumId w:val="3"/>
  </w:num>
  <w:num w:numId="3" w16cid:durableId="1358777692">
    <w:abstractNumId w:val="16"/>
  </w:num>
  <w:num w:numId="4" w16cid:durableId="637614538">
    <w:abstractNumId w:val="9"/>
  </w:num>
  <w:num w:numId="5" w16cid:durableId="1116410904">
    <w:abstractNumId w:val="6"/>
  </w:num>
  <w:num w:numId="6" w16cid:durableId="1797680396">
    <w:abstractNumId w:val="12"/>
  </w:num>
  <w:num w:numId="7" w16cid:durableId="860780441">
    <w:abstractNumId w:val="7"/>
  </w:num>
  <w:num w:numId="8" w16cid:durableId="731999473">
    <w:abstractNumId w:val="5"/>
  </w:num>
  <w:num w:numId="9" w16cid:durableId="792554713">
    <w:abstractNumId w:val="0"/>
  </w:num>
  <w:num w:numId="10" w16cid:durableId="372510453">
    <w:abstractNumId w:val="10"/>
  </w:num>
  <w:num w:numId="11" w16cid:durableId="454762705">
    <w:abstractNumId w:val="19"/>
  </w:num>
  <w:num w:numId="12" w16cid:durableId="199048831">
    <w:abstractNumId w:val="8"/>
  </w:num>
  <w:num w:numId="13" w16cid:durableId="35660660">
    <w:abstractNumId w:val="15"/>
  </w:num>
  <w:num w:numId="14" w16cid:durableId="216555365">
    <w:abstractNumId w:val="14"/>
  </w:num>
  <w:num w:numId="15" w16cid:durableId="1189830372">
    <w:abstractNumId w:val="11"/>
  </w:num>
  <w:num w:numId="16" w16cid:durableId="1505246775">
    <w:abstractNumId w:val="2"/>
  </w:num>
  <w:num w:numId="17" w16cid:durableId="209650874">
    <w:abstractNumId w:val="18"/>
  </w:num>
  <w:num w:numId="18" w16cid:durableId="583152469">
    <w:abstractNumId w:val="1"/>
  </w:num>
  <w:num w:numId="19" w16cid:durableId="530652838">
    <w:abstractNumId w:val="13"/>
  </w:num>
  <w:num w:numId="20" w16cid:durableId="1395204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D8"/>
    <w:rsid w:val="00017534"/>
    <w:rsid w:val="000240DD"/>
    <w:rsid w:val="00034162"/>
    <w:rsid w:val="000553E2"/>
    <w:rsid w:val="000A186D"/>
    <w:rsid w:val="000D1057"/>
    <w:rsid w:val="000D5F95"/>
    <w:rsid w:val="000F7B72"/>
    <w:rsid w:val="00144C77"/>
    <w:rsid w:val="0015649C"/>
    <w:rsid w:val="00161063"/>
    <w:rsid w:val="00175875"/>
    <w:rsid w:val="001B1557"/>
    <w:rsid w:val="001B2196"/>
    <w:rsid w:val="001C7245"/>
    <w:rsid w:val="001F1DF4"/>
    <w:rsid w:val="0021173D"/>
    <w:rsid w:val="00214FD1"/>
    <w:rsid w:val="00224428"/>
    <w:rsid w:val="002277ED"/>
    <w:rsid w:val="00235C4C"/>
    <w:rsid w:val="00244F06"/>
    <w:rsid w:val="002508AA"/>
    <w:rsid w:val="0028410B"/>
    <w:rsid w:val="00292CDA"/>
    <w:rsid w:val="002D0EAE"/>
    <w:rsid w:val="002E4F71"/>
    <w:rsid w:val="00300036"/>
    <w:rsid w:val="00306E02"/>
    <w:rsid w:val="00311CBC"/>
    <w:rsid w:val="003309E0"/>
    <w:rsid w:val="00361DEA"/>
    <w:rsid w:val="00380D0E"/>
    <w:rsid w:val="00383825"/>
    <w:rsid w:val="003915C0"/>
    <w:rsid w:val="00395477"/>
    <w:rsid w:val="00395D16"/>
    <w:rsid w:val="003B4E8E"/>
    <w:rsid w:val="003D56FC"/>
    <w:rsid w:val="0042666B"/>
    <w:rsid w:val="00473359"/>
    <w:rsid w:val="004838E7"/>
    <w:rsid w:val="00486A9E"/>
    <w:rsid w:val="004958FF"/>
    <w:rsid w:val="00496BAD"/>
    <w:rsid w:val="004A62D3"/>
    <w:rsid w:val="004B698F"/>
    <w:rsid w:val="004D0DFD"/>
    <w:rsid w:val="00507E65"/>
    <w:rsid w:val="00514DA9"/>
    <w:rsid w:val="00582DC1"/>
    <w:rsid w:val="00596674"/>
    <w:rsid w:val="005A1760"/>
    <w:rsid w:val="005B2363"/>
    <w:rsid w:val="005D242D"/>
    <w:rsid w:val="005E2133"/>
    <w:rsid w:val="0061202F"/>
    <w:rsid w:val="00625A7A"/>
    <w:rsid w:val="00665222"/>
    <w:rsid w:val="0067203B"/>
    <w:rsid w:val="00681CCC"/>
    <w:rsid w:val="006863FA"/>
    <w:rsid w:val="0069699E"/>
    <w:rsid w:val="006F2BA7"/>
    <w:rsid w:val="007071D8"/>
    <w:rsid w:val="007103CE"/>
    <w:rsid w:val="0072477D"/>
    <w:rsid w:val="00746F5C"/>
    <w:rsid w:val="00747487"/>
    <w:rsid w:val="00762C49"/>
    <w:rsid w:val="007720F4"/>
    <w:rsid w:val="007A65AB"/>
    <w:rsid w:val="007B7D36"/>
    <w:rsid w:val="007C6439"/>
    <w:rsid w:val="007D3F26"/>
    <w:rsid w:val="007E3997"/>
    <w:rsid w:val="007F27EA"/>
    <w:rsid w:val="00803C8F"/>
    <w:rsid w:val="00806B78"/>
    <w:rsid w:val="008132B8"/>
    <w:rsid w:val="0083182C"/>
    <w:rsid w:val="00844EA0"/>
    <w:rsid w:val="00860B1C"/>
    <w:rsid w:val="00866E5E"/>
    <w:rsid w:val="008B3F96"/>
    <w:rsid w:val="008F39B0"/>
    <w:rsid w:val="00903663"/>
    <w:rsid w:val="0090770B"/>
    <w:rsid w:val="00943924"/>
    <w:rsid w:val="00972F75"/>
    <w:rsid w:val="00975A5E"/>
    <w:rsid w:val="009A0372"/>
    <w:rsid w:val="009A2334"/>
    <w:rsid w:val="009C4DD9"/>
    <w:rsid w:val="009D69DF"/>
    <w:rsid w:val="009D736D"/>
    <w:rsid w:val="009E6760"/>
    <w:rsid w:val="009F09DD"/>
    <w:rsid w:val="00A272C1"/>
    <w:rsid w:val="00A40DBC"/>
    <w:rsid w:val="00A543FB"/>
    <w:rsid w:val="00A708D7"/>
    <w:rsid w:val="00A80926"/>
    <w:rsid w:val="00A922D5"/>
    <w:rsid w:val="00AB1A64"/>
    <w:rsid w:val="00AB6E35"/>
    <w:rsid w:val="00AE0712"/>
    <w:rsid w:val="00AE480B"/>
    <w:rsid w:val="00AF13D1"/>
    <w:rsid w:val="00AF26C6"/>
    <w:rsid w:val="00B0773D"/>
    <w:rsid w:val="00B243DF"/>
    <w:rsid w:val="00B460BC"/>
    <w:rsid w:val="00B87FF6"/>
    <w:rsid w:val="00BC0E8E"/>
    <w:rsid w:val="00BC6014"/>
    <w:rsid w:val="00BD692D"/>
    <w:rsid w:val="00BD6D21"/>
    <w:rsid w:val="00BF638C"/>
    <w:rsid w:val="00BF6EF2"/>
    <w:rsid w:val="00C11933"/>
    <w:rsid w:val="00C42A17"/>
    <w:rsid w:val="00C70056"/>
    <w:rsid w:val="00C72361"/>
    <w:rsid w:val="00C90232"/>
    <w:rsid w:val="00C92B6D"/>
    <w:rsid w:val="00CC76EE"/>
    <w:rsid w:val="00CE0214"/>
    <w:rsid w:val="00D01722"/>
    <w:rsid w:val="00D12ED2"/>
    <w:rsid w:val="00D76DC5"/>
    <w:rsid w:val="00D81809"/>
    <w:rsid w:val="00DA11C3"/>
    <w:rsid w:val="00DC040B"/>
    <w:rsid w:val="00DC37F3"/>
    <w:rsid w:val="00DC7296"/>
    <w:rsid w:val="00DD0272"/>
    <w:rsid w:val="00E01331"/>
    <w:rsid w:val="00E017F2"/>
    <w:rsid w:val="00E109CE"/>
    <w:rsid w:val="00E31495"/>
    <w:rsid w:val="00E45207"/>
    <w:rsid w:val="00E47764"/>
    <w:rsid w:val="00E6441A"/>
    <w:rsid w:val="00E8381C"/>
    <w:rsid w:val="00E94E0D"/>
    <w:rsid w:val="00E95340"/>
    <w:rsid w:val="00EB4A43"/>
    <w:rsid w:val="00EB5F69"/>
    <w:rsid w:val="00ED2E93"/>
    <w:rsid w:val="00ED7CCC"/>
    <w:rsid w:val="00EE26B5"/>
    <w:rsid w:val="00EF07D2"/>
    <w:rsid w:val="00F018A2"/>
    <w:rsid w:val="00F2104C"/>
    <w:rsid w:val="00F227BB"/>
    <w:rsid w:val="00F51450"/>
    <w:rsid w:val="00F707D9"/>
    <w:rsid w:val="00F823D8"/>
    <w:rsid w:val="00F9271D"/>
    <w:rsid w:val="00FA7751"/>
    <w:rsid w:val="00FB4DEC"/>
    <w:rsid w:val="00FD40DB"/>
    <w:rsid w:val="00FE245A"/>
    <w:rsid w:val="00FE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22F0"/>
  <w15:docId w15:val="{7B3B3352-0610-4DD5-8149-E43D4C0C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5D16"/>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B6E35"/>
    <w:pPr>
      <w:ind w:left="720"/>
      <w:contextualSpacing/>
    </w:pPr>
  </w:style>
  <w:style w:type="character" w:styleId="Hyperlink">
    <w:name w:val="Hyperlink"/>
    <w:basedOn w:val="DefaultParagraphFont"/>
    <w:uiPriority w:val="99"/>
    <w:unhideWhenUsed/>
    <w:rsid w:val="009D736D"/>
    <w:rPr>
      <w:color w:val="0000FF" w:themeColor="hyperlink"/>
      <w:u w:val="single"/>
    </w:rPr>
  </w:style>
  <w:style w:type="character" w:styleId="CommentReference">
    <w:name w:val="annotation reference"/>
    <w:basedOn w:val="DefaultParagraphFont"/>
    <w:uiPriority w:val="99"/>
    <w:semiHidden/>
    <w:unhideWhenUsed/>
    <w:rsid w:val="00E6441A"/>
    <w:rPr>
      <w:sz w:val="16"/>
      <w:szCs w:val="16"/>
    </w:rPr>
  </w:style>
  <w:style w:type="paragraph" w:styleId="CommentText">
    <w:name w:val="annotation text"/>
    <w:basedOn w:val="Normal"/>
    <w:link w:val="CommentTextChar"/>
    <w:uiPriority w:val="99"/>
    <w:semiHidden/>
    <w:unhideWhenUsed/>
    <w:rsid w:val="00E6441A"/>
  </w:style>
  <w:style w:type="character" w:customStyle="1" w:styleId="CommentTextChar">
    <w:name w:val="Comment Text Char"/>
    <w:basedOn w:val="DefaultParagraphFont"/>
    <w:link w:val="CommentText"/>
    <w:uiPriority w:val="99"/>
    <w:semiHidden/>
    <w:rsid w:val="00E6441A"/>
  </w:style>
  <w:style w:type="paragraph" w:styleId="CommentSubject">
    <w:name w:val="annotation subject"/>
    <w:basedOn w:val="CommentText"/>
    <w:next w:val="CommentText"/>
    <w:link w:val="CommentSubjectChar"/>
    <w:uiPriority w:val="99"/>
    <w:semiHidden/>
    <w:unhideWhenUsed/>
    <w:rsid w:val="00E6441A"/>
    <w:rPr>
      <w:b/>
      <w:bCs/>
    </w:rPr>
  </w:style>
  <w:style w:type="character" w:customStyle="1" w:styleId="CommentSubjectChar">
    <w:name w:val="Comment Subject Char"/>
    <w:basedOn w:val="CommentTextChar"/>
    <w:link w:val="CommentSubject"/>
    <w:uiPriority w:val="99"/>
    <w:semiHidden/>
    <w:rsid w:val="00E6441A"/>
    <w:rPr>
      <w:b/>
      <w:bCs/>
    </w:rPr>
  </w:style>
  <w:style w:type="paragraph" w:styleId="BalloonText">
    <w:name w:val="Balloon Text"/>
    <w:basedOn w:val="Normal"/>
    <w:link w:val="BalloonTextChar"/>
    <w:uiPriority w:val="99"/>
    <w:semiHidden/>
    <w:unhideWhenUsed/>
    <w:rsid w:val="00E64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41A"/>
    <w:rPr>
      <w:rFonts w:ascii="Segoe UI" w:hAnsi="Segoe UI" w:cs="Segoe UI"/>
      <w:sz w:val="18"/>
      <w:szCs w:val="18"/>
    </w:rPr>
  </w:style>
  <w:style w:type="character" w:styleId="UnresolvedMention">
    <w:name w:val="Unresolved Mention"/>
    <w:basedOn w:val="DefaultParagraphFont"/>
    <w:uiPriority w:val="99"/>
    <w:semiHidden/>
    <w:unhideWhenUsed/>
    <w:rsid w:val="00E9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166">
      <w:bodyDiv w:val="1"/>
      <w:marLeft w:val="0"/>
      <w:marRight w:val="0"/>
      <w:marTop w:val="0"/>
      <w:marBottom w:val="0"/>
      <w:divBdr>
        <w:top w:val="none" w:sz="0" w:space="0" w:color="auto"/>
        <w:left w:val="none" w:sz="0" w:space="0" w:color="auto"/>
        <w:bottom w:val="none" w:sz="0" w:space="0" w:color="auto"/>
        <w:right w:val="none" w:sz="0" w:space="0" w:color="auto"/>
      </w:divBdr>
    </w:div>
    <w:div w:id="168809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bernard-batson-34260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Batson</dc:creator>
  <cp:lastModifiedBy>Bernard Batson</cp:lastModifiedBy>
  <cp:revision>2</cp:revision>
  <cp:lastPrinted>2021-08-17T18:02:00Z</cp:lastPrinted>
  <dcterms:created xsi:type="dcterms:W3CDTF">2022-07-27T16:13:00Z</dcterms:created>
  <dcterms:modified xsi:type="dcterms:W3CDTF">2022-07-27T16:13:00Z</dcterms:modified>
</cp:coreProperties>
</file>