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820" w:type="dxa"/>
        <w:tblCellSpacing w:w="30" w:type="dxa"/>
        <w:shd w:val="clear" w:color="auto" w:fill="FFFFFF"/>
        <w:tblCellMar>
          <w:left w:w="0" w:type="dxa"/>
          <w:right w:w="0" w:type="dxa"/>
        </w:tblCellMar>
        <w:tblLook w:val="04A0" w:firstRow="1" w:lastRow="0" w:firstColumn="1" w:lastColumn="0" w:noHBand="0" w:noVBand="1"/>
      </w:tblPr>
      <w:tblGrid>
        <w:gridCol w:w="6090"/>
      </w:tblGrid>
      <w:tr w:rsidR="008C30E3" w:rsidRPr="008C30E3" w14:paraId="2BD267F5" w14:textId="77777777" w:rsidTr="008C30E3">
        <w:trPr>
          <w:tblCellSpacing w:w="30" w:type="dxa"/>
        </w:trPr>
        <w:tc>
          <w:tcPr>
            <w:tcW w:w="0" w:type="auto"/>
            <w:shd w:val="clear" w:color="auto" w:fill="FFFFFF"/>
            <w:tcMar>
              <w:top w:w="0" w:type="dxa"/>
              <w:left w:w="0" w:type="dxa"/>
              <w:bottom w:w="90" w:type="dxa"/>
              <w:right w:w="0" w:type="dxa"/>
            </w:tcMar>
            <w:vAlign w:val="center"/>
            <w:hideMark/>
          </w:tcPr>
          <w:p w14:paraId="76D17B58" w14:textId="148B7A1B" w:rsidR="008C30E3" w:rsidRDefault="008C30E3" w:rsidP="008C30E3">
            <w:r>
              <w:fldChar w:fldCharType="begin"/>
            </w:r>
            <w:r>
              <w:instrText xml:space="preserve"> INCLUDEPICTURE "https://pbs.twimg.com/profile_images/736024459069521920/_kuKF7ok_400x400.jpg" \* MERGEFORMATINET </w:instrText>
            </w:r>
            <w:r>
              <w:fldChar w:fldCharType="separate"/>
            </w:r>
            <w:r>
              <w:rPr>
                <w:noProof/>
              </w:rPr>
              <w:drawing>
                <wp:inline distT="0" distB="0" distL="0" distR="0" wp14:anchorId="20625131" wp14:editId="7BD56293">
                  <wp:extent cx="1770434" cy="1770434"/>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8151" cy="1778151"/>
                          </a:xfrm>
                          <a:prstGeom prst="rect">
                            <a:avLst/>
                          </a:prstGeom>
                          <a:noFill/>
                          <a:ln>
                            <a:noFill/>
                          </a:ln>
                        </pic:spPr>
                      </pic:pic>
                    </a:graphicData>
                  </a:graphic>
                </wp:inline>
              </w:drawing>
            </w:r>
            <w:r>
              <w:fldChar w:fldCharType="end"/>
            </w:r>
          </w:p>
          <w:p w14:paraId="0BEAE178" w14:textId="77777777" w:rsidR="008C30E3" w:rsidRDefault="008C30E3"/>
          <w:tbl>
            <w:tblPr>
              <w:tblW w:w="5700" w:type="dxa"/>
              <w:tblCellSpacing w:w="30" w:type="dxa"/>
              <w:tblCellMar>
                <w:left w:w="0" w:type="dxa"/>
                <w:right w:w="0" w:type="dxa"/>
              </w:tblCellMar>
              <w:tblLook w:val="04A0" w:firstRow="1" w:lastRow="0" w:firstColumn="1" w:lastColumn="0" w:noHBand="0" w:noVBand="1"/>
            </w:tblPr>
            <w:tblGrid>
              <w:gridCol w:w="5700"/>
            </w:tblGrid>
            <w:tr w:rsidR="008C30E3" w:rsidRPr="008C30E3" w14:paraId="6F5E1443" w14:textId="77777777">
              <w:trPr>
                <w:tblCellSpacing w:w="30" w:type="dxa"/>
              </w:trPr>
              <w:tc>
                <w:tcPr>
                  <w:tcW w:w="0" w:type="auto"/>
                  <w:tcMar>
                    <w:top w:w="0" w:type="dxa"/>
                    <w:left w:w="30" w:type="dxa"/>
                    <w:bottom w:w="0" w:type="dxa"/>
                    <w:right w:w="0" w:type="dxa"/>
                  </w:tcMar>
                  <w:vAlign w:val="center"/>
                  <w:hideMark/>
                </w:tcPr>
                <w:tbl>
                  <w:tblPr>
                    <w:tblW w:w="5700" w:type="dxa"/>
                    <w:tblCellSpacing w:w="30" w:type="dxa"/>
                    <w:shd w:val="clear" w:color="auto" w:fill="FFFFFF"/>
                    <w:tblCellMar>
                      <w:left w:w="0" w:type="dxa"/>
                      <w:right w:w="0" w:type="dxa"/>
                    </w:tblCellMar>
                    <w:tblLook w:val="04A0" w:firstRow="1" w:lastRow="0" w:firstColumn="1" w:lastColumn="0" w:noHBand="0" w:noVBand="1"/>
                  </w:tblPr>
                  <w:tblGrid>
                    <w:gridCol w:w="5550"/>
                  </w:tblGrid>
                  <w:tr w:rsidR="008C30E3" w14:paraId="5387D792" w14:textId="77777777" w:rsidTr="008C30E3">
                    <w:trPr>
                      <w:tblCellSpacing w:w="30" w:type="dxa"/>
                    </w:trPr>
                    <w:tc>
                      <w:tcPr>
                        <w:tcW w:w="0" w:type="auto"/>
                        <w:shd w:val="clear" w:color="auto" w:fill="FFFFFF"/>
                        <w:tcMar>
                          <w:top w:w="0" w:type="dxa"/>
                          <w:left w:w="0" w:type="dxa"/>
                          <w:bottom w:w="90" w:type="dxa"/>
                          <w:right w:w="0" w:type="dxa"/>
                        </w:tcMar>
                        <w:vAlign w:val="center"/>
                        <w:hideMark/>
                      </w:tcPr>
                      <w:tbl>
                        <w:tblPr>
                          <w:tblW w:w="5700" w:type="dxa"/>
                          <w:tblCellSpacing w:w="30" w:type="dxa"/>
                          <w:tblCellMar>
                            <w:left w:w="0" w:type="dxa"/>
                            <w:right w:w="0" w:type="dxa"/>
                          </w:tblCellMar>
                          <w:tblLook w:val="04A0" w:firstRow="1" w:lastRow="0" w:firstColumn="1" w:lastColumn="0" w:noHBand="0" w:noVBand="1"/>
                        </w:tblPr>
                        <w:tblGrid>
                          <w:gridCol w:w="5700"/>
                        </w:tblGrid>
                        <w:tr w:rsidR="008C30E3" w14:paraId="66110AEC" w14:textId="77777777">
                          <w:trPr>
                            <w:tblCellSpacing w:w="30" w:type="dxa"/>
                          </w:trPr>
                          <w:tc>
                            <w:tcPr>
                              <w:tcW w:w="0" w:type="auto"/>
                              <w:tcMar>
                                <w:top w:w="0" w:type="dxa"/>
                                <w:left w:w="30" w:type="dxa"/>
                                <w:bottom w:w="0" w:type="dxa"/>
                                <w:right w:w="0" w:type="dxa"/>
                              </w:tcMar>
                              <w:vAlign w:val="center"/>
                              <w:hideMark/>
                            </w:tcPr>
                            <w:p w14:paraId="69F3709F" w14:textId="77777777" w:rsidR="008C30E3" w:rsidRDefault="008C30E3" w:rsidP="008C30E3">
                              <w:pPr>
                                <w:pStyle w:val="NormalWeb"/>
                                <w:spacing w:before="0" w:beforeAutospacing="0" w:after="0" w:afterAutospacing="0"/>
                                <w:rPr>
                                  <w:rFonts w:ascii="Calibri" w:hAnsi="Calibri" w:cs="Calibri"/>
                                  <w:sz w:val="22"/>
                                  <w:szCs w:val="22"/>
                                </w:rPr>
                              </w:pPr>
                              <w:r>
                                <w:rPr>
                                  <w:rFonts w:ascii="Arial" w:hAnsi="Arial" w:cs="Arial"/>
                                  <w:b/>
                                  <w:bCs/>
                                  <w:sz w:val="30"/>
                                  <w:szCs w:val="30"/>
                                  <w:bdr w:val="none" w:sz="0" w:space="0" w:color="auto" w:frame="1"/>
                                </w:rPr>
                                <w:t xml:space="preserve">Kyle </w:t>
                              </w:r>
                              <w:proofErr w:type="spellStart"/>
                              <w:r>
                                <w:rPr>
                                  <w:rFonts w:ascii="Arial" w:hAnsi="Arial" w:cs="Arial"/>
                                  <w:b/>
                                  <w:bCs/>
                                  <w:sz w:val="30"/>
                                  <w:szCs w:val="30"/>
                                  <w:bdr w:val="none" w:sz="0" w:space="0" w:color="auto" w:frame="1"/>
                                </w:rPr>
                                <w:t>Pukylo</w:t>
                              </w:r>
                              <w:proofErr w:type="spellEnd"/>
                            </w:p>
                            <w:p w14:paraId="3B347248" w14:textId="77777777" w:rsidR="008C30E3" w:rsidRDefault="008C30E3" w:rsidP="008C30E3">
                              <w:pPr>
                                <w:pStyle w:val="NormalWeb"/>
                                <w:spacing w:before="0" w:beforeAutospacing="0" w:after="0" w:afterAutospacing="0"/>
                                <w:rPr>
                                  <w:rFonts w:ascii="Calibri" w:hAnsi="Calibri" w:cs="Calibri"/>
                                  <w:sz w:val="22"/>
                                  <w:szCs w:val="22"/>
                                </w:rPr>
                              </w:pPr>
                              <w:r>
                                <w:rPr>
                                  <w:rFonts w:ascii="Arial" w:hAnsi="Arial" w:cs="Arial"/>
                                  <w:sz w:val="18"/>
                                  <w:szCs w:val="18"/>
                                  <w:bdr w:val="none" w:sz="0" w:space="0" w:color="auto" w:frame="1"/>
                                </w:rPr>
                                <w:t xml:space="preserve">Director, </w:t>
                              </w:r>
                              <w:proofErr w:type="gramStart"/>
                              <w:r>
                                <w:rPr>
                                  <w:rFonts w:ascii="Arial" w:hAnsi="Arial" w:cs="Arial"/>
                                  <w:sz w:val="18"/>
                                  <w:szCs w:val="18"/>
                                  <w:bdr w:val="none" w:sz="0" w:space="0" w:color="auto" w:frame="1"/>
                                </w:rPr>
                                <w:t>Sales</w:t>
                              </w:r>
                              <w:proofErr w:type="gramEnd"/>
                              <w:r>
                                <w:rPr>
                                  <w:rFonts w:ascii="Arial" w:hAnsi="Arial" w:cs="Arial"/>
                                  <w:sz w:val="18"/>
                                  <w:szCs w:val="18"/>
                                  <w:bdr w:val="none" w:sz="0" w:space="0" w:color="auto" w:frame="1"/>
                                </w:rPr>
                                <w:t xml:space="preserve"> and Procurement</w:t>
                              </w:r>
                            </w:p>
                          </w:tc>
                        </w:tr>
                      </w:tbl>
                      <w:p w14:paraId="36DCE69D" w14:textId="77777777" w:rsidR="008C30E3" w:rsidRDefault="008C30E3" w:rsidP="008C30E3">
                        <w:pPr>
                          <w:rPr>
                            <w:rFonts w:ascii="Segoe UI" w:hAnsi="Segoe UI" w:cs="Segoe UI"/>
                            <w:color w:val="323130"/>
                            <w:sz w:val="23"/>
                            <w:szCs w:val="23"/>
                          </w:rPr>
                        </w:pPr>
                      </w:p>
                    </w:tc>
                  </w:tr>
                </w:tbl>
                <w:p w14:paraId="0D757D8C" w14:textId="52B44CCF" w:rsidR="008C30E3" w:rsidRPr="008C30E3" w:rsidRDefault="008C30E3" w:rsidP="008C30E3">
                  <w:pPr>
                    <w:rPr>
                      <w:rFonts w:ascii="Calibri" w:eastAsia="Times New Roman" w:hAnsi="Calibri" w:cs="Calibri"/>
                      <w:sz w:val="22"/>
                      <w:szCs w:val="22"/>
                    </w:rPr>
                  </w:pPr>
                </w:p>
              </w:tc>
            </w:tr>
          </w:tbl>
          <w:p w14:paraId="073C3538" w14:textId="77777777" w:rsidR="008C30E3" w:rsidRPr="008C30E3" w:rsidRDefault="008C30E3" w:rsidP="008C30E3">
            <w:pPr>
              <w:rPr>
                <w:rFonts w:ascii="Segoe UI" w:eastAsia="Times New Roman" w:hAnsi="Segoe UI" w:cs="Segoe UI"/>
                <w:color w:val="201F1E"/>
                <w:sz w:val="23"/>
                <w:szCs w:val="23"/>
              </w:rPr>
            </w:pPr>
          </w:p>
        </w:tc>
      </w:tr>
    </w:tbl>
    <w:p w14:paraId="2797173F" w14:textId="77777777" w:rsidR="008C30E3" w:rsidRDefault="008C30E3" w:rsidP="008C30E3">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6A63A62C" w14:textId="77777777" w:rsidR="008C30E3" w:rsidRDefault="008C30E3" w:rsidP="008C30E3">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xml:space="preserve">Kyle </w:t>
      </w:r>
      <w:proofErr w:type="spellStart"/>
      <w:r>
        <w:rPr>
          <w:rFonts w:ascii="Calibri" w:hAnsi="Calibri" w:cs="Calibri"/>
          <w:color w:val="201F1E"/>
          <w:sz w:val="22"/>
          <w:szCs w:val="22"/>
        </w:rPr>
        <w:t>Pukylo</w:t>
      </w:r>
      <w:proofErr w:type="spellEnd"/>
      <w:r>
        <w:rPr>
          <w:rFonts w:ascii="Calibri" w:hAnsi="Calibri" w:cs="Calibri"/>
          <w:color w:val="201F1E"/>
          <w:sz w:val="22"/>
          <w:szCs w:val="22"/>
        </w:rPr>
        <w:t xml:space="preserve"> is the Director of Sales and Procurement for </w:t>
      </w:r>
      <w:proofErr w:type="spellStart"/>
      <w:r>
        <w:rPr>
          <w:rFonts w:ascii="Calibri" w:hAnsi="Calibri" w:cs="Calibri"/>
          <w:color w:val="201F1E"/>
          <w:sz w:val="22"/>
          <w:szCs w:val="22"/>
        </w:rPr>
        <w:t>NuCycle</w:t>
      </w:r>
      <w:proofErr w:type="spellEnd"/>
      <w:r>
        <w:rPr>
          <w:rFonts w:ascii="Calibri" w:hAnsi="Calibri" w:cs="Calibri"/>
          <w:color w:val="201F1E"/>
          <w:sz w:val="22"/>
          <w:szCs w:val="22"/>
        </w:rPr>
        <w:t xml:space="preserve"> Energy. His passion for the planet started at an early age, picking up trash wherever he walked, for as long as he can remember. Kyle’s interests led him to start his career in the energy industry. Kyle has over 15 years of experience, in a variety of capacities within the energy landscape. Prior to joining </w:t>
      </w:r>
      <w:proofErr w:type="spellStart"/>
      <w:r>
        <w:rPr>
          <w:rFonts w:ascii="Calibri" w:hAnsi="Calibri" w:cs="Calibri"/>
          <w:color w:val="201F1E"/>
          <w:sz w:val="22"/>
          <w:szCs w:val="22"/>
        </w:rPr>
        <w:t>NuCycle</w:t>
      </w:r>
      <w:proofErr w:type="spellEnd"/>
      <w:r>
        <w:rPr>
          <w:rFonts w:ascii="Calibri" w:hAnsi="Calibri" w:cs="Calibri"/>
          <w:color w:val="201F1E"/>
          <w:sz w:val="22"/>
          <w:szCs w:val="22"/>
        </w:rPr>
        <w:t xml:space="preserve">, Kyle led energy consulting efforts, implementing new energy technologies to promote sustainability. He joined </w:t>
      </w:r>
      <w:proofErr w:type="spellStart"/>
      <w:r>
        <w:rPr>
          <w:rFonts w:ascii="Calibri" w:hAnsi="Calibri" w:cs="Calibri"/>
          <w:color w:val="201F1E"/>
          <w:sz w:val="22"/>
          <w:szCs w:val="22"/>
        </w:rPr>
        <w:t>NuCycle</w:t>
      </w:r>
      <w:proofErr w:type="spellEnd"/>
      <w:r>
        <w:rPr>
          <w:rFonts w:ascii="Calibri" w:hAnsi="Calibri" w:cs="Calibri"/>
          <w:color w:val="201F1E"/>
          <w:sz w:val="22"/>
          <w:szCs w:val="22"/>
        </w:rPr>
        <w:t xml:space="preserve"> Energy in the beginning of 2022 to lead their efforts in diverting waste from landfills and replacing coal with </w:t>
      </w:r>
      <w:proofErr w:type="spellStart"/>
      <w:r>
        <w:rPr>
          <w:rFonts w:ascii="Calibri" w:hAnsi="Calibri" w:cs="Calibri"/>
          <w:color w:val="201F1E"/>
          <w:sz w:val="22"/>
          <w:szCs w:val="22"/>
        </w:rPr>
        <w:t>EnviroFuel</w:t>
      </w:r>
      <w:proofErr w:type="spellEnd"/>
      <w:r>
        <w:rPr>
          <w:rFonts w:ascii="Calibri" w:hAnsi="Calibri" w:cs="Calibri"/>
          <w:color w:val="201F1E"/>
          <w:sz w:val="22"/>
          <w:szCs w:val="22"/>
        </w:rPr>
        <w:t xml:space="preserve"> Cubes.</w:t>
      </w:r>
    </w:p>
    <w:p w14:paraId="6A51DCE0" w14:textId="77777777" w:rsidR="008C30E3" w:rsidRDefault="008C30E3"/>
    <w:sectPr w:rsidR="008C3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E3"/>
    <w:rsid w:val="005E4204"/>
    <w:rsid w:val="008C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3D4B5A"/>
  <w15:chartTrackingRefBased/>
  <w15:docId w15:val="{7E96BDFA-11EF-A543-8DB7-DC2428F7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0E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9399">
      <w:bodyDiv w:val="1"/>
      <w:marLeft w:val="0"/>
      <w:marRight w:val="0"/>
      <w:marTop w:val="0"/>
      <w:marBottom w:val="0"/>
      <w:divBdr>
        <w:top w:val="none" w:sz="0" w:space="0" w:color="auto"/>
        <w:left w:val="none" w:sz="0" w:space="0" w:color="auto"/>
        <w:bottom w:val="none" w:sz="0" w:space="0" w:color="auto"/>
        <w:right w:val="none" w:sz="0" w:space="0" w:color="auto"/>
      </w:divBdr>
    </w:div>
    <w:div w:id="771323637">
      <w:bodyDiv w:val="1"/>
      <w:marLeft w:val="0"/>
      <w:marRight w:val="0"/>
      <w:marTop w:val="0"/>
      <w:marBottom w:val="0"/>
      <w:divBdr>
        <w:top w:val="none" w:sz="0" w:space="0" w:color="auto"/>
        <w:left w:val="none" w:sz="0" w:space="0" w:color="auto"/>
        <w:bottom w:val="none" w:sz="0" w:space="0" w:color="auto"/>
        <w:right w:val="none" w:sz="0" w:space="0" w:color="auto"/>
      </w:divBdr>
    </w:div>
    <w:div w:id="1063262755">
      <w:bodyDiv w:val="1"/>
      <w:marLeft w:val="0"/>
      <w:marRight w:val="0"/>
      <w:marTop w:val="0"/>
      <w:marBottom w:val="0"/>
      <w:divBdr>
        <w:top w:val="none" w:sz="0" w:space="0" w:color="auto"/>
        <w:left w:val="none" w:sz="0" w:space="0" w:color="auto"/>
        <w:bottom w:val="none" w:sz="0" w:space="0" w:color="auto"/>
        <w:right w:val="none" w:sz="0" w:space="0" w:color="auto"/>
      </w:divBdr>
    </w:div>
    <w:div w:id="1788155248">
      <w:bodyDiv w:val="1"/>
      <w:marLeft w:val="0"/>
      <w:marRight w:val="0"/>
      <w:marTop w:val="0"/>
      <w:marBottom w:val="0"/>
      <w:divBdr>
        <w:top w:val="none" w:sz="0" w:space="0" w:color="auto"/>
        <w:left w:val="none" w:sz="0" w:space="0" w:color="auto"/>
        <w:bottom w:val="none" w:sz="0" w:space="0" w:color="auto"/>
        <w:right w:val="none" w:sz="0" w:space="0" w:color="auto"/>
      </w:divBdr>
    </w:div>
    <w:div w:id="20094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Putta</dc:creator>
  <cp:keywords/>
  <dc:description/>
  <cp:lastModifiedBy>Deepak Putta</cp:lastModifiedBy>
  <cp:revision>1</cp:revision>
  <dcterms:created xsi:type="dcterms:W3CDTF">2022-09-07T13:44:00Z</dcterms:created>
  <dcterms:modified xsi:type="dcterms:W3CDTF">2022-09-07T13:49:00Z</dcterms:modified>
</cp:coreProperties>
</file>