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6C2D" w14:textId="41222A27" w:rsidR="0029374A" w:rsidRPr="00AA0F6E" w:rsidRDefault="00AA0F6E" w:rsidP="00AA0F6E">
      <w:pPr>
        <w:spacing w:after="0" w:line="240" w:lineRule="auto"/>
        <w:jc w:val="center"/>
        <w:rPr>
          <w:b/>
          <w:bCs/>
        </w:rPr>
      </w:pPr>
      <w:r w:rsidRPr="00AA0F6E">
        <w:rPr>
          <w:b/>
          <w:bCs/>
        </w:rPr>
        <w:t>Staff Senate General Meeting</w:t>
      </w:r>
    </w:p>
    <w:p w14:paraId="56B7FF52" w14:textId="1F1A7528" w:rsidR="00AA0F6E" w:rsidRPr="00AA0F6E" w:rsidRDefault="00AA0F6E" w:rsidP="00AA0F6E">
      <w:pPr>
        <w:spacing w:after="0" w:line="240" w:lineRule="auto"/>
        <w:jc w:val="center"/>
        <w:rPr>
          <w:b/>
          <w:bCs/>
        </w:rPr>
      </w:pPr>
      <w:r w:rsidRPr="00AA0F6E">
        <w:rPr>
          <w:b/>
          <w:bCs/>
        </w:rPr>
        <w:t>4/13/21</w:t>
      </w:r>
    </w:p>
    <w:p w14:paraId="550D4570" w14:textId="1AC84337" w:rsidR="00AA0F6E" w:rsidRPr="00AA0F6E" w:rsidRDefault="00AA0F6E" w:rsidP="00AA0F6E">
      <w:pPr>
        <w:spacing w:after="0" w:line="240" w:lineRule="auto"/>
        <w:jc w:val="center"/>
        <w:rPr>
          <w:b/>
          <w:bCs/>
        </w:rPr>
      </w:pPr>
      <w:r w:rsidRPr="00AA0F6E">
        <w:rPr>
          <w:b/>
          <w:bCs/>
        </w:rPr>
        <w:t>10:00 a.m.</w:t>
      </w:r>
    </w:p>
    <w:p w14:paraId="0FC74BC2" w14:textId="1705728E" w:rsidR="00AA0F6E" w:rsidRPr="00AA0F6E" w:rsidRDefault="00AA0F6E" w:rsidP="00AA0F6E">
      <w:pPr>
        <w:spacing w:after="0" w:line="240" w:lineRule="auto"/>
        <w:jc w:val="center"/>
        <w:rPr>
          <w:b/>
          <w:bCs/>
        </w:rPr>
      </w:pPr>
      <w:r w:rsidRPr="00AA0F6E">
        <w:rPr>
          <w:b/>
          <w:bCs/>
        </w:rPr>
        <w:t>Microsoft Teams</w:t>
      </w:r>
    </w:p>
    <w:p w14:paraId="470869C8" w14:textId="28CF0057" w:rsidR="00AA0F6E" w:rsidRDefault="00AA0F6E" w:rsidP="00AA0F6E">
      <w:pPr>
        <w:spacing w:after="0" w:line="240" w:lineRule="auto"/>
        <w:jc w:val="center"/>
      </w:pPr>
    </w:p>
    <w:p w14:paraId="284CC58D" w14:textId="563CCFE7" w:rsidR="00AA0F6E" w:rsidRDefault="00AA0F6E" w:rsidP="00AA0F6E">
      <w:pPr>
        <w:spacing w:after="0" w:line="240" w:lineRule="auto"/>
      </w:pPr>
      <w:r>
        <w:t>Present:</w:t>
      </w:r>
      <w:r w:rsidR="0096156F">
        <w:t xml:space="preserve"> B. Deen, G. Gates-Fowler, A. Hall-Reeves, D. Pollock, M. Brown, A. Ruiz, T. Wilds, S. Howle, B. Vojnovic, P. Hallman, B. Holt, K. Sellers, E. Trott, D. King, A. Sklenka, L. Connelly, C.S. Edwards, B. Harris-Johnson, L. Crider, J. Peterson, C. Lesko, and W. Jennings.</w:t>
      </w:r>
    </w:p>
    <w:p w14:paraId="7600A6B5" w14:textId="12086D23" w:rsidR="0096156F" w:rsidRDefault="0096156F" w:rsidP="00AA0F6E">
      <w:pPr>
        <w:spacing w:after="0" w:line="240" w:lineRule="auto"/>
      </w:pPr>
    </w:p>
    <w:p w14:paraId="684F8319" w14:textId="33B527C5" w:rsidR="0096156F" w:rsidRPr="001D2BB9" w:rsidRDefault="00371556" w:rsidP="00AA0F6E">
      <w:pPr>
        <w:spacing w:after="0" w:line="240" w:lineRule="auto"/>
        <w:rPr>
          <w:b/>
          <w:bCs/>
        </w:rPr>
      </w:pPr>
      <w:r w:rsidRPr="00C70C40">
        <w:rPr>
          <w:b/>
          <w:bCs/>
        </w:rPr>
        <w:t>Key</w:t>
      </w:r>
      <w:r>
        <w:rPr>
          <w:b/>
          <w:bCs/>
        </w:rPr>
        <w:t xml:space="preserve"> </w:t>
      </w:r>
      <w:r w:rsidR="0096156F" w:rsidRPr="001D2BB9">
        <w:rPr>
          <w:b/>
          <w:bCs/>
        </w:rPr>
        <w:t>Speaker – Angela Sklenka, Chief Human Resources Officer</w:t>
      </w:r>
    </w:p>
    <w:p w14:paraId="3DB92EF9" w14:textId="7C44E1ED" w:rsidR="0096156F" w:rsidRDefault="0096156F" w:rsidP="0096156F">
      <w:pPr>
        <w:pStyle w:val="ListParagraph"/>
        <w:numPr>
          <w:ilvl w:val="0"/>
          <w:numId w:val="1"/>
        </w:numPr>
        <w:spacing w:after="0" w:line="240" w:lineRule="auto"/>
      </w:pPr>
      <w:r>
        <w:t>Background</w:t>
      </w:r>
    </w:p>
    <w:p w14:paraId="799C2B1E" w14:textId="68A3397D" w:rsidR="0096156F" w:rsidRDefault="00D71A41" w:rsidP="0096156F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 xml:space="preserve">Started at </w:t>
      </w:r>
      <w:r w:rsidR="00C172CF">
        <w:t>the University of Cincinnati at 18 working drawing blood.  Worked her way through her Bachelor’s and Master’s degrees.</w:t>
      </w:r>
    </w:p>
    <w:p w14:paraId="58E16D50" w14:textId="5B0C6B35" w:rsidR="00C172CF" w:rsidRDefault="00C172CF" w:rsidP="0096156F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Worked with the university for years.</w:t>
      </w:r>
    </w:p>
    <w:p w14:paraId="0679AEBE" w14:textId="1EA3187F" w:rsidR="00C172CF" w:rsidRDefault="00C172CF" w:rsidP="0096156F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Then, worked in a global position.</w:t>
      </w:r>
    </w:p>
    <w:p w14:paraId="71EF7568" w14:textId="18A11625" w:rsidR="00C172CF" w:rsidRDefault="00C172CF" w:rsidP="0096156F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Switched to the hospitality industry and then applied at USF right before the pandemic.</w:t>
      </w:r>
    </w:p>
    <w:p w14:paraId="76DB526C" w14:textId="154B1E2F" w:rsidR="00C172CF" w:rsidRDefault="00C172CF" w:rsidP="0096156F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Has worked in the analytical area and training area of HR.</w:t>
      </w:r>
    </w:p>
    <w:p w14:paraId="7DD1A4FF" w14:textId="10A1C29D" w:rsidR="00C172CF" w:rsidRDefault="00C172CF" w:rsidP="00C172CF">
      <w:pPr>
        <w:pStyle w:val="ListParagraph"/>
        <w:numPr>
          <w:ilvl w:val="0"/>
          <w:numId w:val="1"/>
        </w:numPr>
        <w:spacing w:after="0" w:line="240" w:lineRule="auto"/>
      </w:pPr>
      <w:r>
        <w:t>What can HR do to make USF a better workplace?</w:t>
      </w:r>
    </w:p>
    <w:p w14:paraId="28B3A8F9" w14:textId="4CA13A0E" w:rsidR="00C172CF" w:rsidRDefault="00C172CF" w:rsidP="00C172CF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 xml:space="preserve">USF kept looking outward (i.e., at rankings, etc.).  </w:t>
      </w:r>
      <w:r w:rsidR="001D2BB9">
        <w:t>Must</w:t>
      </w:r>
      <w:r>
        <w:t xml:space="preserve"> look inward before we can achieve those goals.</w:t>
      </w:r>
    </w:p>
    <w:p w14:paraId="2F794887" w14:textId="4BBF0364" w:rsidR="00C172CF" w:rsidRDefault="00C172CF" w:rsidP="00C172CF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Charged HR with assuming good intent.  A little trust goes a long way.  This needs to be our culture.</w:t>
      </w:r>
    </w:p>
    <w:p w14:paraId="79F1FF85" w14:textId="5DB32F24" w:rsidR="00C172CF" w:rsidRDefault="00820D50" w:rsidP="00820D50">
      <w:pPr>
        <w:pStyle w:val="ListParagraph"/>
        <w:numPr>
          <w:ilvl w:val="0"/>
          <w:numId w:val="1"/>
        </w:numPr>
        <w:spacing w:after="0" w:line="240" w:lineRule="auto"/>
      </w:pPr>
      <w:r>
        <w:t>When will the guidelines for return to campus come out and what will they look like?</w:t>
      </w:r>
    </w:p>
    <w:p w14:paraId="3E245151" w14:textId="03D7660B" w:rsidR="00820D50" w:rsidRDefault="00820D50" w:rsidP="00820D50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RSF Group – looking at data to see when we can move to the next phase.  Will present to the executive policy group.</w:t>
      </w:r>
    </w:p>
    <w:p w14:paraId="7972799A" w14:textId="5B5F6D2B" w:rsidR="00820D50" w:rsidRDefault="00820D50" w:rsidP="00820D50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We will get some notice before having to return to work.</w:t>
      </w:r>
    </w:p>
    <w:p w14:paraId="76EC03B4" w14:textId="3742430B" w:rsidR="00820D50" w:rsidRDefault="00820D50" w:rsidP="00820D50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Have supervisors talk to employees to discuss flexible work based on performance would be her goal.  Hybrid work.</w:t>
      </w:r>
    </w:p>
    <w:p w14:paraId="0412BC64" w14:textId="53155A9D" w:rsidR="00820D50" w:rsidRDefault="00820D50" w:rsidP="00820D50">
      <w:pPr>
        <w:pStyle w:val="ListParagraph"/>
        <w:numPr>
          <w:ilvl w:val="0"/>
          <w:numId w:val="1"/>
        </w:numPr>
        <w:spacing w:after="0" w:line="240" w:lineRule="auto"/>
        <w:ind w:left="1440"/>
      </w:pPr>
      <w:r>
        <w:t>HR is creating an assessment.  Looking for comments from the Senate.</w:t>
      </w:r>
    </w:p>
    <w:p w14:paraId="75422C32" w14:textId="12C78A73" w:rsidR="00820D50" w:rsidRDefault="00820D50" w:rsidP="00820D50">
      <w:pPr>
        <w:pStyle w:val="ListParagraph"/>
        <w:numPr>
          <w:ilvl w:val="0"/>
          <w:numId w:val="1"/>
        </w:numPr>
        <w:spacing w:after="0" w:line="240" w:lineRule="auto"/>
        <w:ind w:left="1440"/>
      </w:pPr>
      <w:r>
        <w:t>Needs to be equitable and perhaps required of supervisors.</w:t>
      </w:r>
    </w:p>
    <w:p w14:paraId="0C171800" w14:textId="2A0B29CB" w:rsidR="00820D50" w:rsidRPr="00C70C40" w:rsidRDefault="00820D50" w:rsidP="00820D50">
      <w:pPr>
        <w:pStyle w:val="ListParagraph"/>
        <w:numPr>
          <w:ilvl w:val="0"/>
          <w:numId w:val="1"/>
        </w:numPr>
        <w:spacing w:after="0" w:line="240" w:lineRule="auto"/>
        <w:ind w:left="1440"/>
      </w:pPr>
      <w:bookmarkStart w:id="0" w:name="_Hlk69993943"/>
      <w:r w:rsidRPr="00C70C40">
        <w:t>Employee</w:t>
      </w:r>
      <w:r w:rsidR="00371556" w:rsidRPr="00C70C40">
        <w:t xml:space="preserve">s can </w:t>
      </w:r>
      <w:r w:rsidRPr="00C70C40">
        <w:t xml:space="preserve">approach the supervisor and ask them about their concerns.  How was the employee’s performance?  </w:t>
      </w:r>
      <w:r w:rsidR="00D62C4C" w:rsidRPr="00C70C40">
        <w:t xml:space="preserve">Does the supervisor have any concerns with </w:t>
      </w:r>
      <w:r w:rsidR="00371556" w:rsidRPr="00C70C40">
        <w:t>the</w:t>
      </w:r>
      <w:r w:rsidR="00D62C4C" w:rsidRPr="00C70C40">
        <w:t xml:space="preserve"> work?  How have I been performing?  Proactively checking in with the supervisor, which develops trust.  Ask questions about how I could have done that better; could I have approached this differently to get a better outcome;</w:t>
      </w:r>
      <w:r w:rsidR="00371556" w:rsidRPr="00C70C40">
        <w:t xml:space="preserve"> be able to take constructive criticism as it will make you better. </w:t>
      </w:r>
      <w:r w:rsidR="00D62C4C" w:rsidRPr="00C70C40">
        <w:t xml:space="preserve"> </w:t>
      </w:r>
      <w:r w:rsidRPr="00C70C40">
        <w:t>Keep the communication open.</w:t>
      </w:r>
    </w:p>
    <w:bookmarkEnd w:id="0"/>
    <w:p w14:paraId="4A557215" w14:textId="2D1AB861" w:rsidR="00820D50" w:rsidRPr="00C70C40" w:rsidRDefault="00820D50" w:rsidP="00820D50">
      <w:pPr>
        <w:pStyle w:val="ListParagraph"/>
        <w:numPr>
          <w:ilvl w:val="0"/>
          <w:numId w:val="1"/>
        </w:numPr>
        <w:spacing w:after="0" w:line="240" w:lineRule="auto"/>
        <w:ind w:left="1440"/>
      </w:pPr>
      <w:r w:rsidRPr="00C70C40">
        <w:t>How can the Senate help?</w:t>
      </w:r>
    </w:p>
    <w:p w14:paraId="75201C94" w14:textId="6C295B49" w:rsidR="00820D50" w:rsidRPr="00C70C40" w:rsidRDefault="00820D50" w:rsidP="00820D50">
      <w:pPr>
        <w:pStyle w:val="ListParagraph"/>
        <w:numPr>
          <w:ilvl w:val="0"/>
          <w:numId w:val="1"/>
        </w:numPr>
        <w:spacing w:after="0" w:line="240" w:lineRule="auto"/>
        <w:ind w:left="1800"/>
      </w:pPr>
      <w:r w:rsidRPr="00C70C40">
        <w:t>Positive stories about successful work during the pandemic.</w:t>
      </w:r>
    </w:p>
    <w:p w14:paraId="099FEF3E" w14:textId="5BAB3A73" w:rsidR="00D62C4C" w:rsidRPr="00C70C40" w:rsidRDefault="00D62C4C" w:rsidP="00820D50">
      <w:pPr>
        <w:pStyle w:val="ListParagraph"/>
        <w:numPr>
          <w:ilvl w:val="0"/>
          <w:numId w:val="1"/>
        </w:numPr>
        <w:spacing w:after="0" w:line="240" w:lineRule="auto"/>
        <w:ind w:left="1800"/>
      </w:pPr>
      <w:r w:rsidRPr="00C70C40">
        <w:t>J. Peterson mentioned that no one working in the air handlers got covid so it could be shared that the air handlers are safe so far.</w:t>
      </w:r>
    </w:p>
    <w:p w14:paraId="3575E373" w14:textId="0610727B" w:rsidR="00820D50" w:rsidRDefault="00820D50" w:rsidP="00820D50">
      <w:pPr>
        <w:pStyle w:val="ListParagraph"/>
        <w:numPr>
          <w:ilvl w:val="0"/>
          <w:numId w:val="1"/>
        </w:numPr>
        <w:spacing w:after="0" w:line="240" w:lineRule="auto"/>
        <w:ind w:left="1440"/>
      </w:pPr>
      <w:r>
        <w:t>Need to address equity and favoritism in hybrid work.  Those workers that had to come to campus during the pandemic paid parking and fuel costs that others did not.</w:t>
      </w:r>
      <w:r w:rsidR="00C942C8">
        <w:t xml:space="preserve">  Cultural empathy.  Not all in the same boat.</w:t>
      </w:r>
    </w:p>
    <w:p w14:paraId="3DC396F7" w14:textId="77777777" w:rsidR="0079582F" w:rsidRDefault="0079582F" w:rsidP="00820D50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Provided Covid-19 informational links</w:t>
      </w:r>
    </w:p>
    <w:p w14:paraId="2A407E11" w14:textId="25F01CA0" w:rsidR="0079582F" w:rsidRDefault="0079582F" w:rsidP="0079582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Concept of Operations &amp; Phases:  </w:t>
      </w:r>
      <w:hyperlink r:id="rId5" w:history="1">
        <w:r w:rsidRPr="005E2D41">
          <w:rPr>
            <w:rStyle w:val="Hyperlink"/>
          </w:rPr>
          <w:t>https://www.usf.edu/coronavirus/returning-to-campus/concept-of-operations-phases.aspx</w:t>
        </w:r>
      </w:hyperlink>
      <w:r>
        <w:t xml:space="preserve">  </w:t>
      </w:r>
    </w:p>
    <w:p w14:paraId="0786F208" w14:textId="49FC756E" w:rsidR="0079582F" w:rsidRDefault="0079582F" w:rsidP="0079582F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Working Through Covid-19:  </w:t>
      </w:r>
      <w:hyperlink r:id="rId6" w:history="1">
        <w:r w:rsidRPr="005E2D41">
          <w:rPr>
            <w:rStyle w:val="Hyperlink"/>
          </w:rPr>
          <w:t>https://www.usf.edu/hr/employment-resources/workingthroughcovid.aspx</w:t>
        </w:r>
      </w:hyperlink>
      <w:r>
        <w:t xml:space="preserve"> </w:t>
      </w:r>
    </w:p>
    <w:p w14:paraId="386AD972" w14:textId="4D9EE3C0" w:rsidR="00820D50" w:rsidRPr="0079582F" w:rsidRDefault="00820D50" w:rsidP="00820D5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trike/>
        </w:rPr>
      </w:pPr>
      <w:r>
        <w:t>Question about use of productivity tool</w:t>
      </w:r>
      <w:r w:rsidR="0079582F" w:rsidRPr="00C70C40">
        <w:t>s</w:t>
      </w:r>
      <w:r>
        <w:t xml:space="preserve"> to measure </w:t>
      </w:r>
      <w:r w:rsidR="001D2BB9">
        <w:t>keystrokes</w:t>
      </w:r>
    </w:p>
    <w:p w14:paraId="7E09550B" w14:textId="63940FC5" w:rsidR="00820D50" w:rsidRDefault="0079582F" w:rsidP="00820D50">
      <w:pPr>
        <w:pStyle w:val="ListParagraph"/>
        <w:numPr>
          <w:ilvl w:val="0"/>
          <w:numId w:val="1"/>
        </w:numPr>
        <w:spacing w:after="0" w:line="240" w:lineRule="auto"/>
        <w:ind w:left="1440"/>
      </w:pPr>
      <w:r>
        <w:t>Angela said this was n</w:t>
      </w:r>
      <w:r w:rsidR="00820D50">
        <w:t>ot necessarily the best measure.  Only one piece of the story.  Goals are more important.</w:t>
      </w:r>
    </w:p>
    <w:p w14:paraId="07F8044A" w14:textId="68690DF9" w:rsidR="00C942C8" w:rsidRDefault="00145BA1" w:rsidP="00C942C8">
      <w:pPr>
        <w:pStyle w:val="ListParagraph"/>
        <w:numPr>
          <w:ilvl w:val="0"/>
          <w:numId w:val="1"/>
        </w:numPr>
        <w:spacing w:after="0" w:line="240" w:lineRule="auto"/>
      </w:pPr>
      <w:r>
        <w:t>Where are negotiations with AFSCME and the administration concerning raises?</w:t>
      </w:r>
    </w:p>
    <w:p w14:paraId="214A06E4" w14:textId="2439A301" w:rsidR="00145BA1" w:rsidRDefault="00145BA1" w:rsidP="00145BA1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With the magistrate for recommendations.</w:t>
      </w:r>
    </w:p>
    <w:p w14:paraId="522F24D8" w14:textId="22C76E40" w:rsidR="00145BA1" w:rsidRDefault="00145BA1" w:rsidP="00145BA1">
      <w:pPr>
        <w:pStyle w:val="ListParagraph"/>
        <w:numPr>
          <w:ilvl w:val="0"/>
          <w:numId w:val="1"/>
        </w:numPr>
        <w:spacing w:after="0" w:line="240" w:lineRule="auto"/>
      </w:pPr>
      <w:r>
        <w:t>Why can’t work emails be used for AFSCME communications?</w:t>
      </w:r>
    </w:p>
    <w:p w14:paraId="57DD55C8" w14:textId="14D60296" w:rsidR="00145BA1" w:rsidRDefault="00145BA1" w:rsidP="00145BA1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Websites and personal emails are fine.</w:t>
      </w:r>
    </w:p>
    <w:p w14:paraId="712DFD9F" w14:textId="63705B3B" w:rsidR="00145BA1" w:rsidRDefault="00145BA1" w:rsidP="00145BA1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 xml:space="preserve">Emails during work hours on work emails are tricky.  As to USF Talk, she </w:t>
      </w:r>
      <w:proofErr w:type="gramStart"/>
      <w:r w:rsidR="003C4674">
        <w:t>doesn’t</w:t>
      </w:r>
      <w:proofErr w:type="gramEnd"/>
      <w:r>
        <w:t xml:space="preserve"> know much about it.</w:t>
      </w:r>
    </w:p>
    <w:p w14:paraId="6309950F" w14:textId="0B8A90BC" w:rsidR="00145BA1" w:rsidRDefault="00145BA1" w:rsidP="00145BA1">
      <w:pPr>
        <w:pStyle w:val="ListParagraph"/>
        <w:numPr>
          <w:ilvl w:val="0"/>
          <w:numId w:val="1"/>
        </w:numPr>
        <w:spacing w:after="0" w:line="240" w:lineRule="auto"/>
      </w:pPr>
      <w:r>
        <w:t>Changes in Central HR to benefit staff employees?</w:t>
      </w:r>
    </w:p>
    <w:p w14:paraId="5DDF32C5" w14:textId="28C767CD" w:rsidR="00145BA1" w:rsidRDefault="00145BA1" w:rsidP="00145BA1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Hire the whole person.</w:t>
      </w:r>
    </w:p>
    <w:p w14:paraId="04E5E018" w14:textId="7FE72925" w:rsidR="00145BA1" w:rsidRDefault="00145BA1" w:rsidP="00145BA1">
      <w:pPr>
        <w:pStyle w:val="ListParagraph"/>
        <w:numPr>
          <w:ilvl w:val="0"/>
          <w:numId w:val="1"/>
        </w:numPr>
        <w:spacing w:after="0" w:line="240" w:lineRule="auto"/>
        <w:ind w:left="1440"/>
      </w:pPr>
      <w:r>
        <w:t>Knowledge.</w:t>
      </w:r>
    </w:p>
    <w:p w14:paraId="622264A7" w14:textId="0D6481C9" w:rsidR="00145BA1" w:rsidRDefault="00145BA1" w:rsidP="00145BA1">
      <w:pPr>
        <w:pStyle w:val="ListParagraph"/>
        <w:numPr>
          <w:ilvl w:val="0"/>
          <w:numId w:val="1"/>
        </w:numPr>
        <w:spacing w:after="0" w:line="240" w:lineRule="auto"/>
        <w:ind w:left="1440"/>
      </w:pPr>
      <w:r>
        <w:t xml:space="preserve">Competencies and </w:t>
      </w:r>
      <w:r w:rsidR="001D2BB9">
        <w:t>decision-making</w:t>
      </w:r>
      <w:r>
        <w:t xml:space="preserve"> coaching.</w:t>
      </w:r>
    </w:p>
    <w:p w14:paraId="49214C79" w14:textId="1BA52F85" w:rsidR="00145BA1" w:rsidRDefault="00145BA1" w:rsidP="00145BA1">
      <w:pPr>
        <w:pStyle w:val="ListParagraph"/>
        <w:numPr>
          <w:ilvl w:val="0"/>
          <w:numId w:val="1"/>
        </w:numPr>
        <w:spacing w:after="0" w:line="240" w:lineRule="auto"/>
        <w:ind w:left="1440"/>
      </w:pPr>
      <w:r>
        <w:t>Experience.</w:t>
      </w:r>
    </w:p>
    <w:p w14:paraId="0F21B7F0" w14:textId="00BC7144" w:rsidR="00145BA1" w:rsidRDefault="00145BA1" w:rsidP="00145BA1">
      <w:pPr>
        <w:pStyle w:val="ListParagraph"/>
        <w:numPr>
          <w:ilvl w:val="0"/>
          <w:numId w:val="1"/>
        </w:numPr>
        <w:spacing w:after="0" w:line="240" w:lineRule="auto"/>
        <w:ind w:left="1440"/>
      </w:pPr>
      <w:r>
        <w:t>Personal attributes and leadership, cognitive ability.</w:t>
      </w:r>
    </w:p>
    <w:p w14:paraId="5851F6B9" w14:textId="2B1CCF65" w:rsidR="00145BA1" w:rsidRDefault="00145BA1" w:rsidP="00145BA1">
      <w:pPr>
        <w:pStyle w:val="ListParagraph"/>
        <w:numPr>
          <w:ilvl w:val="0"/>
          <w:numId w:val="1"/>
        </w:numPr>
        <w:spacing w:after="0" w:line="240" w:lineRule="auto"/>
        <w:ind w:left="1440"/>
      </w:pPr>
      <w:r>
        <w:t>Need to know you as a whole person.</w:t>
      </w:r>
    </w:p>
    <w:p w14:paraId="0B4D1383" w14:textId="31C3D254" w:rsidR="00145BA1" w:rsidRDefault="00145BA1" w:rsidP="00145BA1">
      <w:pPr>
        <w:pStyle w:val="ListParagraph"/>
        <w:numPr>
          <w:ilvl w:val="0"/>
          <w:numId w:val="1"/>
        </w:numPr>
        <w:spacing w:after="0" w:line="240" w:lineRule="auto"/>
      </w:pPr>
      <w:r>
        <w:t>Would like the Senate to test the hybrid work assessment.</w:t>
      </w:r>
      <w:r w:rsidR="0079582F">
        <w:t xml:space="preserve">  </w:t>
      </w:r>
    </w:p>
    <w:p w14:paraId="1F4E9203" w14:textId="468B55C8" w:rsidR="00145BA1" w:rsidRDefault="00145BA1" w:rsidP="00145BA1">
      <w:pPr>
        <w:spacing w:after="0" w:line="240" w:lineRule="auto"/>
      </w:pPr>
    </w:p>
    <w:p w14:paraId="6A66AAE0" w14:textId="7AFD1067" w:rsidR="00145BA1" w:rsidRPr="001D2BB9" w:rsidRDefault="00145BA1" w:rsidP="00145BA1">
      <w:pPr>
        <w:spacing w:after="0" w:line="240" w:lineRule="auto"/>
        <w:rPr>
          <w:b/>
          <w:bCs/>
        </w:rPr>
      </w:pPr>
      <w:r w:rsidRPr="001D2BB9">
        <w:rPr>
          <w:b/>
          <w:bCs/>
        </w:rPr>
        <w:t>President – M. Brown</w:t>
      </w:r>
    </w:p>
    <w:p w14:paraId="596B30EF" w14:textId="38E85BF2" w:rsidR="00145BA1" w:rsidRDefault="00145BA1" w:rsidP="00145BA1">
      <w:pPr>
        <w:pStyle w:val="ListParagraph"/>
        <w:numPr>
          <w:ilvl w:val="0"/>
          <w:numId w:val="2"/>
        </w:numPr>
        <w:spacing w:after="0" w:line="240" w:lineRule="auto"/>
      </w:pPr>
      <w:r>
        <w:t>Student Success Council</w:t>
      </w:r>
    </w:p>
    <w:p w14:paraId="451C336C" w14:textId="4228ADA5" w:rsidR="00145BA1" w:rsidRDefault="00145BA1" w:rsidP="00145BA1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>Mid-term grades did not look good.</w:t>
      </w:r>
    </w:p>
    <w:p w14:paraId="2D9A7D6A" w14:textId="746ADC10" w:rsidR="00145BA1" w:rsidRDefault="00145BA1" w:rsidP="00145BA1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>Return to campus – phasing back in some in Summer B.  Not definite yet.</w:t>
      </w:r>
    </w:p>
    <w:p w14:paraId="42894893" w14:textId="71018E99" w:rsidR="00145BA1" w:rsidRDefault="00145BA1" w:rsidP="00145BA1">
      <w:pPr>
        <w:pStyle w:val="ListParagraph"/>
        <w:numPr>
          <w:ilvl w:val="0"/>
          <w:numId w:val="2"/>
        </w:numPr>
        <w:spacing w:after="0" w:line="240" w:lineRule="auto"/>
      </w:pPr>
      <w:r>
        <w:t>President Currall, Brian Ten Eyck, and Dean Peterson – What USF Will Look Like Coming Back – Summer B/Fall Semester 2021.</w:t>
      </w:r>
    </w:p>
    <w:p w14:paraId="63C883C8" w14:textId="57AC4125" w:rsidR="00145BA1" w:rsidRDefault="00145BA1" w:rsidP="00145BA1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>Thirty minutes with us at our July meeting.</w:t>
      </w:r>
    </w:p>
    <w:p w14:paraId="064C0787" w14:textId="6D7189A8" w:rsidR="00145BA1" w:rsidRDefault="00145BA1" w:rsidP="00145BA1">
      <w:pPr>
        <w:pStyle w:val="ListParagraph"/>
        <w:numPr>
          <w:ilvl w:val="0"/>
          <w:numId w:val="2"/>
        </w:numPr>
        <w:spacing w:after="0" w:line="240" w:lineRule="auto"/>
      </w:pPr>
      <w:r>
        <w:t>USF Council on Racial Justice</w:t>
      </w:r>
    </w:p>
    <w:p w14:paraId="37BAE8CB" w14:textId="422DDC4C" w:rsidR="00145BA1" w:rsidRPr="00C70C40" w:rsidRDefault="00145BA1" w:rsidP="00145BA1">
      <w:pPr>
        <w:pStyle w:val="ListParagraph"/>
        <w:numPr>
          <w:ilvl w:val="0"/>
          <w:numId w:val="2"/>
        </w:numPr>
        <w:spacing w:after="0" w:line="240" w:lineRule="auto"/>
        <w:ind w:left="1080"/>
      </w:pPr>
      <w:r w:rsidRPr="00C70C40">
        <w:t>S. Louis-Jeune will be our representative.  E. Trott has expressed interest as well</w:t>
      </w:r>
      <w:r w:rsidR="0079582F" w:rsidRPr="00C70C40">
        <w:t xml:space="preserve"> and will act as the backup for S.</w:t>
      </w:r>
      <w:r w:rsidR="00C70C40">
        <w:t xml:space="preserve"> </w:t>
      </w:r>
      <w:r w:rsidR="0079582F" w:rsidRPr="00C70C40">
        <w:t>Louis-Jeune</w:t>
      </w:r>
      <w:r w:rsidRPr="00C70C40">
        <w:t>.</w:t>
      </w:r>
    </w:p>
    <w:p w14:paraId="0B104419" w14:textId="0FE49CA1" w:rsidR="00145BA1" w:rsidRPr="00C70C40" w:rsidRDefault="00145BA1" w:rsidP="00145BA1">
      <w:pPr>
        <w:pStyle w:val="ListParagraph"/>
        <w:numPr>
          <w:ilvl w:val="0"/>
          <w:numId w:val="2"/>
        </w:numPr>
        <w:spacing w:after="0" w:line="240" w:lineRule="auto"/>
      </w:pPr>
      <w:r w:rsidRPr="00C70C40">
        <w:t>Parking and Transportation Letter regarding vanity plates.</w:t>
      </w:r>
    </w:p>
    <w:p w14:paraId="19C4B20C" w14:textId="71F700D0" w:rsidR="00145BA1" w:rsidRPr="00C70C40" w:rsidRDefault="00145BA1" w:rsidP="00145BA1">
      <w:pPr>
        <w:pStyle w:val="ListParagraph"/>
        <w:numPr>
          <w:ilvl w:val="0"/>
          <w:numId w:val="2"/>
        </w:numPr>
        <w:spacing w:after="0" w:line="240" w:lineRule="auto"/>
        <w:ind w:left="1080"/>
      </w:pPr>
      <w:r w:rsidRPr="00C70C40">
        <w:t xml:space="preserve">Received feedback from the Senate.  Will </w:t>
      </w:r>
      <w:r w:rsidRPr="00C70C40">
        <w:rPr>
          <w:strike/>
        </w:rPr>
        <w:t>go back and</w:t>
      </w:r>
      <w:r w:rsidRPr="00C70C40">
        <w:t xml:space="preserve"> tweak the letter</w:t>
      </w:r>
      <w:r w:rsidR="002E16C7" w:rsidRPr="00C70C40">
        <w:t xml:space="preserve"> and send to Parking and Transportation later today</w:t>
      </w:r>
      <w:r w:rsidRPr="00C70C40">
        <w:t>.</w:t>
      </w:r>
    </w:p>
    <w:p w14:paraId="6BEFBC48" w14:textId="78C68652" w:rsidR="00145BA1" w:rsidRDefault="00145BA1" w:rsidP="00145BA1">
      <w:pPr>
        <w:pStyle w:val="ListParagraph"/>
        <w:numPr>
          <w:ilvl w:val="0"/>
          <w:numId w:val="2"/>
        </w:numPr>
        <w:spacing w:after="0" w:line="240" w:lineRule="auto"/>
      </w:pPr>
      <w:r>
        <w:t>Va</w:t>
      </w:r>
      <w:r w:rsidR="00993F05">
        <w:t>cancies in Committee Positions</w:t>
      </w:r>
    </w:p>
    <w:p w14:paraId="731BF6F1" w14:textId="07B767F0" w:rsidR="00993F05" w:rsidRDefault="00993F05" w:rsidP="00993F05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>These need to be filled – no exceptions.</w:t>
      </w:r>
    </w:p>
    <w:p w14:paraId="221B0FF1" w14:textId="69175122" w:rsidR="00993F05" w:rsidRDefault="00993F05" w:rsidP="00993F05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>Roles will be assigned if there are no volunteers.</w:t>
      </w:r>
    </w:p>
    <w:p w14:paraId="3E908734" w14:textId="5304D661" w:rsidR="00993F05" w:rsidRDefault="00993F05" w:rsidP="00993F05">
      <w:pPr>
        <w:spacing w:after="0" w:line="240" w:lineRule="auto"/>
      </w:pPr>
    </w:p>
    <w:p w14:paraId="7BA13A40" w14:textId="77515E90" w:rsidR="00993F05" w:rsidRPr="001D2BB9" w:rsidRDefault="00993F05" w:rsidP="00993F05">
      <w:pPr>
        <w:spacing w:after="0" w:line="240" w:lineRule="auto"/>
        <w:rPr>
          <w:b/>
          <w:bCs/>
        </w:rPr>
      </w:pPr>
      <w:r w:rsidRPr="001D2BB9">
        <w:rPr>
          <w:b/>
          <w:bCs/>
        </w:rPr>
        <w:t>Vice President – K. Sellers</w:t>
      </w:r>
    </w:p>
    <w:p w14:paraId="07A5AA69" w14:textId="54E6E176" w:rsidR="00993F05" w:rsidRDefault="00993F05" w:rsidP="00993F05">
      <w:pPr>
        <w:pStyle w:val="ListParagraph"/>
        <w:numPr>
          <w:ilvl w:val="0"/>
          <w:numId w:val="3"/>
        </w:numPr>
        <w:spacing w:after="0" w:line="240" w:lineRule="auto"/>
      </w:pPr>
      <w:r>
        <w:t>Staff Salary Equity Task Force</w:t>
      </w:r>
    </w:p>
    <w:p w14:paraId="38645764" w14:textId="6979599B" w:rsidR="00993F05" w:rsidRPr="00C70C40" w:rsidRDefault="00D62C4C" w:rsidP="00993F05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 xml:space="preserve">The </w:t>
      </w:r>
      <w:r w:rsidRPr="00C70C40">
        <w:t xml:space="preserve">Staff Salary Equity </w:t>
      </w:r>
      <w:r w:rsidR="00993F05" w:rsidRPr="00C70C40">
        <w:t>Survey went out yesterday.</w:t>
      </w:r>
    </w:p>
    <w:p w14:paraId="335F8BC4" w14:textId="6315633A" w:rsidR="00993F05" w:rsidRPr="00C70C40" w:rsidRDefault="00993F05" w:rsidP="00993F05">
      <w:pPr>
        <w:pStyle w:val="ListParagraph"/>
        <w:numPr>
          <w:ilvl w:val="0"/>
          <w:numId w:val="3"/>
        </w:numPr>
        <w:spacing w:after="0" w:line="240" w:lineRule="auto"/>
        <w:ind w:left="1080"/>
      </w:pPr>
      <w:r w:rsidRPr="00C70C40">
        <w:t>Any questions refer to K. Sellers.</w:t>
      </w:r>
    </w:p>
    <w:p w14:paraId="085D1DA3" w14:textId="7B567FCF" w:rsidR="00993F05" w:rsidRPr="00C70C40" w:rsidRDefault="00993F05" w:rsidP="00993F05">
      <w:pPr>
        <w:pStyle w:val="ListParagraph"/>
        <w:numPr>
          <w:ilvl w:val="0"/>
          <w:numId w:val="3"/>
        </w:numPr>
        <w:spacing w:after="0" w:line="240" w:lineRule="auto"/>
        <w:ind w:left="1080"/>
      </w:pPr>
      <w:r w:rsidRPr="00C70C40">
        <w:t>Survey is anonymous and confidential</w:t>
      </w:r>
      <w:r w:rsidR="00760480" w:rsidRPr="00C70C40">
        <w:t xml:space="preserve">.  There is no way for the committee to report violations of </w:t>
      </w:r>
      <w:r w:rsidR="002E16C7" w:rsidRPr="00C70C40">
        <w:t>in</w:t>
      </w:r>
      <w:r w:rsidR="00760480" w:rsidRPr="00C70C40">
        <w:t>equity</w:t>
      </w:r>
      <w:r w:rsidR="002E16C7" w:rsidRPr="00C70C40">
        <w:t>; so</w:t>
      </w:r>
      <w:r w:rsidR="00760480" w:rsidRPr="00C70C40">
        <w:t xml:space="preserve"> several </w:t>
      </w:r>
      <w:r w:rsidR="002E16C7" w:rsidRPr="00C70C40">
        <w:t xml:space="preserve">departmental </w:t>
      </w:r>
      <w:r w:rsidR="00760480" w:rsidRPr="00C70C40">
        <w:t xml:space="preserve">links are provided </w:t>
      </w:r>
      <w:r w:rsidR="002E16C7" w:rsidRPr="00C70C40">
        <w:t>for the individual</w:t>
      </w:r>
      <w:r w:rsidR="00760480" w:rsidRPr="00C70C40">
        <w:t xml:space="preserve"> employee </w:t>
      </w:r>
      <w:r w:rsidR="002E16C7" w:rsidRPr="00C70C40">
        <w:t xml:space="preserve">to </w:t>
      </w:r>
      <w:r w:rsidR="00760480" w:rsidRPr="00C70C40">
        <w:t xml:space="preserve">report </w:t>
      </w:r>
      <w:r w:rsidR="002E16C7" w:rsidRPr="00C70C40">
        <w:t>their individual</w:t>
      </w:r>
      <w:r w:rsidR="00760480" w:rsidRPr="00C70C40">
        <w:t xml:space="preserve"> violation</w:t>
      </w:r>
      <w:r w:rsidR="002E16C7" w:rsidRPr="00C70C40">
        <w:t xml:space="preserve"> concerns</w:t>
      </w:r>
      <w:r w:rsidR="00760480" w:rsidRPr="00C70C40">
        <w:t>.</w:t>
      </w:r>
    </w:p>
    <w:p w14:paraId="3935B31D" w14:textId="468C84E8" w:rsidR="00993F05" w:rsidRDefault="00993F05" w:rsidP="00993F05">
      <w:pPr>
        <w:pStyle w:val="ListParagraph"/>
        <w:spacing w:after="0" w:line="240" w:lineRule="auto"/>
        <w:ind w:left="1080"/>
      </w:pPr>
    </w:p>
    <w:p w14:paraId="000C221A" w14:textId="77777777" w:rsidR="00C70C40" w:rsidRDefault="00C70C40">
      <w:pPr>
        <w:rPr>
          <w:b/>
          <w:bCs/>
        </w:rPr>
      </w:pPr>
      <w:r>
        <w:rPr>
          <w:b/>
          <w:bCs/>
        </w:rPr>
        <w:br w:type="page"/>
      </w:r>
    </w:p>
    <w:p w14:paraId="17D39425" w14:textId="74692061" w:rsidR="00993F05" w:rsidRPr="001D2BB9" w:rsidRDefault="00666DC6" w:rsidP="00666DC6">
      <w:pPr>
        <w:pStyle w:val="ListParagraph"/>
        <w:spacing w:after="0" w:line="240" w:lineRule="auto"/>
        <w:ind w:left="1080" w:hanging="1080"/>
        <w:rPr>
          <w:b/>
          <w:bCs/>
        </w:rPr>
      </w:pPr>
      <w:r w:rsidRPr="001D2BB9">
        <w:rPr>
          <w:b/>
          <w:bCs/>
        </w:rPr>
        <w:lastRenderedPageBreak/>
        <w:t>Secretary – W. Jennings</w:t>
      </w:r>
    </w:p>
    <w:p w14:paraId="34DC6058" w14:textId="022F9B6E" w:rsidR="00666DC6" w:rsidRDefault="007C00C1" w:rsidP="00666DC6">
      <w:pPr>
        <w:pStyle w:val="ListParagraph"/>
        <w:numPr>
          <w:ilvl w:val="0"/>
          <w:numId w:val="3"/>
        </w:numPr>
        <w:spacing w:after="0" w:line="240" w:lineRule="auto"/>
      </w:pPr>
      <w:r>
        <w:t>A motion was made by T. Wilds to accept the March 2021 minutes.  S. Howle seconded the motion.  The motion was unanimously approved.</w:t>
      </w:r>
    </w:p>
    <w:p w14:paraId="776A87CD" w14:textId="582B5AB7" w:rsidR="007C00C1" w:rsidRDefault="007C00C1" w:rsidP="007C00C1">
      <w:pPr>
        <w:spacing w:after="0" w:line="240" w:lineRule="auto"/>
      </w:pPr>
    </w:p>
    <w:p w14:paraId="12441206" w14:textId="0695B414" w:rsidR="007C00C1" w:rsidRPr="001D2BB9" w:rsidRDefault="007C00C1" w:rsidP="007C00C1">
      <w:pPr>
        <w:spacing w:after="0" w:line="240" w:lineRule="auto"/>
        <w:rPr>
          <w:b/>
          <w:bCs/>
        </w:rPr>
      </w:pPr>
      <w:r w:rsidRPr="001D2BB9">
        <w:rPr>
          <w:b/>
          <w:bCs/>
        </w:rPr>
        <w:t>Assistant Recording Secretary – vacant</w:t>
      </w:r>
    </w:p>
    <w:p w14:paraId="4A0D7A46" w14:textId="382A2069" w:rsidR="007C00C1" w:rsidRPr="001D2BB9" w:rsidRDefault="007C00C1" w:rsidP="007C00C1">
      <w:pPr>
        <w:spacing w:after="0" w:line="240" w:lineRule="auto"/>
        <w:rPr>
          <w:b/>
          <w:bCs/>
        </w:rPr>
      </w:pPr>
    </w:p>
    <w:p w14:paraId="432A2F02" w14:textId="6075E8E0" w:rsidR="007C00C1" w:rsidRPr="001D2BB9" w:rsidRDefault="007C00C1" w:rsidP="007C00C1">
      <w:pPr>
        <w:spacing w:after="0" w:line="240" w:lineRule="auto"/>
        <w:rPr>
          <w:b/>
          <w:bCs/>
        </w:rPr>
      </w:pPr>
      <w:r w:rsidRPr="001D2BB9">
        <w:rPr>
          <w:b/>
          <w:bCs/>
        </w:rPr>
        <w:t>Treasurer’s Report – T. Wilds</w:t>
      </w:r>
    </w:p>
    <w:p w14:paraId="2673BE02" w14:textId="3749932D" w:rsidR="007C00C1" w:rsidRDefault="007C00C1" w:rsidP="007C00C1">
      <w:pPr>
        <w:pStyle w:val="ListParagraph"/>
        <w:numPr>
          <w:ilvl w:val="0"/>
          <w:numId w:val="3"/>
        </w:numPr>
        <w:spacing w:after="0" w:line="240" w:lineRule="auto"/>
      </w:pPr>
      <w:r>
        <w:t>E&amp;G - $3,036.00</w:t>
      </w:r>
    </w:p>
    <w:p w14:paraId="1CA007E1" w14:textId="5A1AB443" w:rsidR="007C00C1" w:rsidRDefault="007C00C1" w:rsidP="007C00C1">
      <w:pPr>
        <w:pStyle w:val="ListParagraph"/>
        <w:numPr>
          <w:ilvl w:val="0"/>
          <w:numId w:val="3"/>
        </w:numPr>
        <w:spacing w:after="0" w:line="240" w:lineRule="auto"/>
      </w:pPr>
      <w:r>
        <w:t>Carry Forward - $10,479.00</w:t>
      </w:r>
    </w:p>
    <w:p w14:paraId="4D826181" w14:textId="694CCEEE" w:rsidR="007C00C1" w:rsidRDefault="007C00C1" w:rsidP="007C00C1">
      <w:pPr>
        <w:pStyle w:val="ListParagraph"/>
        <w:numPr>
          <w:ilvl w:val="0"/>
          <w:numId w:val="3"/>
        </w:numPr>
        <w:spacing w:after="0" w:line="240" w:lineRule="auto"/>
      </w:pPr>
      <w:r>
        <w:t>Concession</w:t>
      </w:r>
      <w:r w:rsidR="002B2F80">
        <w:t xml:space="preserve"> – 675.00</w:t>
      </w:r>
    </w:p>
    <w:p w14:paraId="42AB7EB7" w14:textId="5791471B" w:rsidR="002B2F80" w:rsidRDefault="002B2F80" w:rsidP="007C00C1">
      <w:pPr>
        <w:pStyle w:val="ListParagraph"/>
        <w:numPr>
          <w:ilvl w:val="0"/>
          <w:numId w:val="3"/>
        </w:numPr>
        <w:spacing w:after="0" w:line="240" w:lineRule="auto"/>
      </w:pPr>
      <w:r>
        <w:t>Dollars for Staff Scholars - $2,133.56</w:t>
      </w:r>
    </w:p>
    <w:p w14:paraId="7B61AA20" w14:textId="16C1C7FD" w:rsidR="002B2F80" w:rsidRDefault="002B2F80" w:rsidP="007C00C1">
      <w:pPr>
        <w:pStyle w:val="ListParagraph"/>
        <w:numPr>
          <w:ilvl w:val="0"/>
          <w:numId w:val="3"/>
        </w:numPr>
        <w:spacing w:after="0" w:line="240" w:lineRule="auto"/>
      </w:pPr>
      <w:r>
        <w:t>No new expenditures.</w:t>
      </w:r>
    </w:p>
    <w:p w14:paraId="22598911" w14:textId="77777777" w:rsidR="00D62C4C" w:rsidRDefault="00D62C4C" w:rsidP="002B2F80">
      <w:pPr>
        <w:spacing w:after="0" w:line="240" w:lineRule="auto"/>
        <w:rPr>
          <w:b/>
          <w:bCs/>
        </w:rPr>
      </w:pPr>
    </w:p>
    <w:p w14:paraId="2A625DF7" w14:textId="2312C698" w:rsidR="002B2F80" w:rsidRPr="001D2BB9" w:rsidRDefault="00666134" w:rsidP="002B2F80">
      <w:pPr>
        <w:spacing w:after="0" w:line="240" w:lineRule="auto"/>
        <w:rPr>
          <w:b/>
          <w:bCs/>
        </w:rPr>
      </w:pPr>
      <w:r w:rsidRPr="001D2BB9">
        <w:rPr>
          <w:b/>
          <w:bCs/>
        </w:rPr>
        <w:t>Sergeant-at-Arms – P. Hallman</w:t>
      </w:r>
    </w:p>
    <w:p w14:paraId="6FB2C366" w14:textId="1FB33717" w:rsidR="00666134" w:rsidRPr="00C70C40" w:rsidRDefault="00666134" w:rsidP="00666134">
      <w:pPr>
        <w:pStyle w:val="ListParagraph"/>
        <w:numPr>
          <w:ilvl w:val="0"/>
          <w:numId w:val="4"/>
        </w:numPr>
        <w:spacing w:after="0" w:line="240" w:lineRule="auto"/>
      </w:pPr>
      <w:r w:rsidRPr="00C70C40">
        <w:t>Need to be sure that everyone is on a committee.</w:t>
      </w:r>
      <w:r w:rsidR="00D62C4C" w:rsidRPr="00C70C40">
        <w:t xml:space="preserve">  Pam will check the contracts and contact Senators that do not have a committee selected.</w:t>
      </w:r>
    </w:p>
    <w:p w14:paraId="213334BF" w14:textId="26EE0B9B" w:rsidR="00666134" w:rsidRDefault="00666134" w:rsidP="00666134">
      <w:pPr>
        <w:spacing w:after="0" w:line="240" w:lineRule="auto"/>
      </w:pPr>
    </w:p>
    <w:p w14:paraId="153FF3D5" w14:textId="56FEFCBC" w:rsidR="00666134" w:rsidRPr="001D2BB9" w:rsidRDefault="00666134" w:rsidP="00666134">
      <w:pPr>
        <w:spacing w:after="0" w:line="240" w:lineRule="auto"/>
        <w:rPr>
          <w:b/>
          <w:bCs/>
        </w:rPr>
      </w:pPr>
      <w:r w:rsidRPr="001D2BB9">
        <w:rPr>
          <w:b/>
          <w:bCs/>
        </w:rPr>
        <w:t>Parliamentarian – B. Vojnovic</w:t>
      </w:r>
    </w:p>
    <w:p w14:paraId="0F32A10D" w14:textId="163CE010" w:rsidR="00666134" w:rsidRDefault="00666134" w:rsidP="00666134">
      <w:pPr>
        <w:pStyle w:val="ListParagraph"/>
        <w:numPr>
          <w:ilvl w:val="0"/>
          <w:numId w:val="4"/>
        </w:numPr>
        <w:spacing w:after="0" w:line="240" w:lineRule="auto"/>
      </w:pPr>
      <w:r>
        <w:t>Welcome back!</w:t>
      </w:r>
    </w:p>
    <w:p w14:paraId="386C72D8" w14:textId="7A678ED5" w:rsidR="00666134" w:rsidRDefault="00666134" w:rsidP="00666134">
      <w:pPr>
        <w:pStyle w:val="ListParagraph"/>
        <w:numPr>
          <w:ilvl w:val="0"/>
          <w:numId w:val="4"/>
        </w:numPr>
        <w:spacing w:after="0" w:line="240" w:lineRule="auto"/>
      </w:pPr>
      <w:r>
        <w:t>Nothing to report.</w:t>
      </w:r>
    </w:p>
    <w:p w14:paraId="71DF6CF9" w14:textId="41B20C8F" w:rsidR="00666134" w:rsidRDefault="00666134" w:rsidP="00666134">
      <w:pPr>
        <w:spacing w:after="0" w:line="240" w:lineRule="auto"/>
      </w:pPr>
    </w:p>
    <w:p w14:paraId="6698B492" w14:textId="276F05C4" w:rsidR="00666134" w:rsidRPr="001D2BB9" w:rsidRDefault="00666134" w:rsidP="00666134">
      <w:pPr>
        <w:spacing w:after="0" w:line="240" w:lineRule="auto"/>
        <w:rPr>
          <w:b/>
          <w:bCs/>
        </w:rPr>
      </w:pPr>
      <w:r w:rsidRPr="001D2BB9">
        <w:rPr>
          <w:b/>
          <w:bCs/>
        </w:rPr>
        <w:t>Committees</w:t>
      </w:r>
    </w:p>
    <w:p w14:paraId="693D02D9" w14:textId="7C854B85" w:rsidR="00666134" w:rsidRPr="001D2BB9" w:rsidRDefault="00666134" w:rsidP="00666134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1D2BB9">
        <w:rPr>
          <w:b/>
          <w:bCs/>
        </w:rPr>
        <w:t>Communications – A. Ruiz/G. Gates-Fowler</w:t>
      </w:r>
    </w:p>
    <w:p w14:paraId="20AF27E7" w14:textId="4DC0FE92" w:rsidR="00666134" w:rsidRDefault="00666134" w:rsidP="00666134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Updating photos to the Box folder.</w:t>
      </w:r>
    </w:p>
    <w:p w14:paraId="7FF3049F" w14:textId="5A8A5527" w:rsidR="00666134" w:rsidRDefault="00666134" w:rsidP="00666134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Met with Javier for training.</w:t>
      </w:r>
    </w:p>
    <w:p w14:paraId="07F196AF" w14:textId="151B7C41" w:rsidR="00666134" w:rsidRDefault="00666134" w:rsidP="00666134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Any ideas for content for Instagram, let A. Ruiz know.</w:t>
      </w:r>
    </w:p>
    <w:p w14:paraId="5A7A8358" w14:textId="1F475D1B" w:rsidR="00666134" w:rsidRDefault="00666134" w:rsidP="00666134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 xml:space="preserve">We </w:t>
      </w:r>
      <w:r w:rsidRPr="00D62C4C">
        <w:rPr>
          <w:strike/>
        </w:rPr>
        <w:t xml:space="preserve">may </w:t>
      </w:r>
      <w:r>
        <w:t>have a new intern</w:t>
      </w:r>
      <w:r w:rsidR="00D62C4C">
        <w:t xml:space="preserve"> and her name is Christine</w:t>
      </w:r>
      <w:r>
        <w:t>.</w:t>
      </w:r>
    </w:p>
    <w:p w14:paraId="4825CF97" w14:textId="508A553E" w:rsidR="00666134" w:rsidRPr="001D2BB9" w:rsidRDefault="00666134" w:rsidP="00666134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1D2BB9">
        <w:rPr>
          <w:b/>
          <w:bCs/>
        </w:rPr>
        <w:t>Quiet Quality Awards – S. Louis-Jeune/vacant</w:t>
      </w:r>
    </w:p>
    <w:p w14:paraId="65F5007D" w14:textId="2028628F" w:rsidR="00666134" w:rsidRDefault="00666134" w:rsidP="00666134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No March nominations.</w:t>
      </w:r>
    </w:p>
    <w:p w14:paraId="4859D74C" w14:textId="395C5D6E" w:rsidR="00666134" w:rsidRDefault="00666134" w:rsidP="00666134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Sending out nominations for April.</w:t>
      </w:r>
    </w:p>
    <w:p w14:paraId="27790793" w14:textId="0A654AA1" w:rsidR="00666134" w:rsidRDefault="00666134" w:rsidP="00666134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Got February certificates signed.</w:t>
      </w:r>
    </w:p>
    <w:p w14:paraId="6AECA8A0" w14:textId="1A83C1D4" w:rsidR="00666134" w:rsidRDefault="00666134" w:rsidP="00666134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There is a lot of dated stuff in storage that we need to figure out what to do with.</w:t>
      </w:r>
    </w:p>
    <w:p w14:paraId="4BAFA932" w14:textId="778B6E2E" w:rsidR="00666134" w:rsidRDefault="00666134" w:rsidP="00666134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Owes a list of winners to A. Ruiz.</w:t>
      </w:r>
    </w:p>
    <w:p w14:paraId="5DDD1749" w14:textId="46034E50" w:rsidR="00666134" w:rsidRPr="001D2BB9" w:rsidRDefault="00666134" w:rsidP="00666134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1D2BB9">
        <w:rPr>
          <w:b/>
          <w:bCs/>
        </w:rPr>
        <w:t>Senate Operations – B. Deen/vacant</w:t>
      </w:r>
    </w:p>
    <w:p w14:paraId="07E02D48" w14:textId="7D83B4BE" w:rsidR="00666134" w:rsidRDefault="001D2BB9" w:rsidP="00666134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Fifteen recipients awarded $75.00.</w:t>
      </w:r>
    </w:p>
    <w:p w14:paraId="40B9E3E5" w14:textId="2A3E3742" w:rsidR="001D2BB9" w:rsidRDefault="001D2BB9" w:rsidP="00666134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Following up on the winner that withdrew from classes.</w:t>
      </w:r>
    </w:p>
    <w:p w14:paraId="2FDAB12D" w14:textId="2F106E1B" w:rsidR="001D2BB9" w:rsidRPr="001D2BB9" w:rsidRDefault="001D2BB9" w:rsidP="001D2BB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1D2BB9">
        <w:rPr>
          <w:b/>
          <w:bCs/>
        </w:rPr>
        <w:t>Staff Morale – B. Harris-Johnson/vacant</w:t>
      </w:r>
    </w:p>
    <w:p w14:paraId="245CCF10" w14:textId="0C940CDD" w:rsidR="001D2BB9" w:rsidRDefault="001D2BB9" w:rsidP="001D2BB9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Nothing at this time.</w:t>
      </w:r>
    </w:p>
    <w:p w14:paraId="26BE36FB" w14:textId="0EB1AA38" w:rsidR="001D2BB9" w:rsidRDefault="001D2BB9" w:rsidP="001D2BB9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Sent out birthday greetings for April.</w:t>
      </w:r>
    </w:p>
    <w:p w14:paraId="50DBEF66" w14:textId="0DFDCD38" w:rsidR="001D2BB9" w:rsidRPr="001D2BB9" w:rsidRDefault="001D2BB9" w:rsidP="001D2BB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1D2BB9">
        <w:rPr>
          <w:b/>
          <w:bCs/>
        </w:rPr>
        <w:t>University Wide – S. Howle</w:t>
      </w:r>
    </w:p>
    <w:p w14:paraId="5CB68774" w14:textId="083A2BEB" w:rsidR="001D2BB9" w:rsidRDefault="001D2BB9" w:rsidP="001D2BB9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Confirming speakers through August 2021.</w:t>
      </w:r>
    </w:p>
    <w:p w14:paraId="3AB390D1" w14:textId="5C584E9A" w:rsidR="001D2BB9" w:rsidRDefault="001D2BB9" w:rsidP="001D2BB9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Suggest A. Sklenka come back in September.</w:t>
      </w:r>
    </w:p>
    <w:p w14:paraId="42CC4908" w14:textId="33F281B0" w:rsidR="001D2BB9" w:rsidRDefault="001D2BB9" w:rsidP="001D2BB9">
      <w:pPr>
        <w:spacing w:after="0" w:line="240" w:lineRule="auto"/>
      </w:pPr>
    </w:p>
    <w:p w14:paraId="4356DA2F" w14:textId="77777777" w:rsidR="00C70C40" w:rsidRDefault="00C70C40">
      <w:r>
        <w:br w:type="page"/>
      </w:r>
    </w:p>
    <w:p w14:paraId="79660C82" w14:textId="6C84F278" w:rsidR="001D2BB9" w:rsidRDefault="001D2BB9" w:rsidP="001D2BB9">
      <w:pPr>
        <w:spacing w:after="0" w:line="240" w:lineRule="auto"/>
      </w:pPr>
      <w:r>
        <w:lastRenderedPageBreak/>
        <w:t>With no further business, the meeting was adjourned at 12:10 p.m.</w:t>
      </w:r>
    </w:p>
    <w:p w14:paraId="51435B92" w14:textId="201CD233" w:rsidR="001D2BB9" w:rsidRDefault="001D2BB9" w:rsidP="001D2BB9">
      <w:pPr>
        <w:spacing w:after="0" w:line="240" w:lineRule="auto"/>
      </w:pPr>
    </w:p>
    <w:p w14:paraId="0CB8A00F" w14:textId="75FD169C" w:rsidR="001D2BB9" w:rsidRDefault="001D2BB9" w:rsidP="001D2BB9">
      <w:pPr>
        <w:spacing w:after="0" w:line="240" w:lineRule="auto"/>
      </w:pPr>
      <w:r>
        <w:t>Respectfully submitted,</w:t>
      </w:r>
    </w:p>
    <w:p w14:paraId="09596133" w14:textId="77777777" w:rsidR="00C70C40" w:rsidRDefault="00C70C40" w:rsidP="001D2BB9">
      <w:pPr>
        <w:spacing w:after="0" w:line="240" w:lineRule="auto"/>
      </w:pPr>
    </w:p>
    <w:p w14:paraId="1D1E3857" w14:textId="4E809B26" w:rsidR="001D2BB9" w:rsidRPr="00AA0F6E" w:rsidRDefault="001D2BB9" w:rsidP="001D2BB9">
      <w:pPr>
        <w:spacing w:after="0" w:line="240" w:lineRule="auto"/>
      </w:pPr>
      <w:r>
        <w:t>Wendy S. Jennings, Secretary</w:t>
      </w:r>
    </w:p>
    <w:sectPr w:rsidR="001D2BB9" w:rsidRPr="00AA0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466F"/>
    <w:multiLevelType w:val="hybridMultilevel"/>
    <w:tmpl w:val="88E2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4DB7"/>
    <w:multiLevelType w:val="hybridMultilevel"/>
    <w:tmpl w:val="48B0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D3687"/>
    <w:multiLevelType w:val="hybridMultilevel"/>
    <w:tmpl w:val="3B32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261F8"/>
    <w:multiLevelType w:val="hybridMultilevel"/>
    <w:tmpl w:val="4552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1DF4"/>
    <w:multiLevelType w:val="hybridMultilevel"/>
    <w:tmpl w:val="8298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6E"/>
    <w:rsid w:val="00145BA1"/>
    <w:rsid w:val="001D2BB9"/>
    <w:rsid w:val="0029374A"/>
    <w:rsid w:val="002B2F80"/>
    <w:rsid w:val="002E16C7"/>
    <w:rsid w:val="00371556"/>
    <w:rsid w:val="003C4674"/>
    <w:rsid w:val="00666134"/>
    <w:rsid w:val="00666DC6"/>
    <w:rsid w:val="00760480"/>
    <w:rsid w:val="0079582F"/>
    <w:rsid w:val="007C00C1"/>
    <w:rsid w:val="00820D50"/>
    <w:rsid w:val="0096156F"/>
    <w:rsid w:val="00993F05"/>
    <w:rsid w:val="00AA0F6E"/>
    <w:rsid w:val="00C172CF"/>
    <w:rsid w:val="00C70C40"/>
    <w:rsid w:val="00C942C8"/>
    <w:rsid w:val="00D62C4C"/>
    <w:rsid w:val="00D7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94F6"/>
  <w15:chartTrackingRefBased/>
  <w15:docId w15:val="{6C4ED642-7860-4A76-83C2-9E8AEE54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8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f.edu/hr/employment-resources/workingthroughcovid.aspx" TargetMode="External"/><Relationship Id="rId5" Type="http://schemas.openxmlformats.org/officeDocument/2006/relationships/hyperlink" Target="https://www.usf.edu/coronavirus/returning-to-campus/concept-of-operations-phase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Wendy</dc:creator>
  <cp:keywords/>
  <dc:description/>
  <cp:lastModifiedBy>Jennings, Wendy</cp:lastModifiedBy>
  <cp:revision>2</cp:revision>
  <dcterms:created xsi:type="dcterms:W3CDTF">2021-04-23T11:21:00Z</dcterms:created>
  <dcterms:modified xsi:type="dcterms:W3CDTF">2021-04-23T11:21:00Z</dcterms:modified>
</cp:coreProperties>
</file>